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EB88" w14:textId="489B249C" w:rsidR="00B47A9C" w:rsidRDefault="00B47A9C" w:rsidP="00F52EC7">
      <w:pPr>
        <w:pStyle w:val="Heading1"/>
        <w:rPr>
          <w:rStyle w:val="Strong"/>
          <w:b/>
          <w:bCs w:val="0"/>
        </w:rPr>
      </w:pPr>
      <w:r>
        <w:rPr>
          <w:rStyle w:val="Strong"/>
          <w:b/>
          <w:bCs w:val="0"/>
        </w:rPr>
        <w:t>Emotional Support and Service Animals</w:t>
      </w:r>
    </w:p>
    <w:p w14:paraId="01C56E20" w14:textId="4CBD3519" w:rsidR="00160283" w:rsidRDefault="00160283" w:rsidP="00F52EC7">
      <w:pPr>
        <w:pStyle w:val="Heading2"/>
        <w:rPr>
          <w:rFonts w:ascii="Helvetica Neue" w:hAnsi="Helvetica Neue"/>
          <w:sz w:val="45"/>
          <w:szCs w:val="45"/>
        </w:rPr>
      </w:pPr>
      <w:r>
        <w:rPr>
          <w:rStyle w:val="Strong"/>
          <w:b/>
          <w:bCs w:val="0"/>
        </w:rPr>
        <w:t xml:space="preserve">What </w:t>
      </w:r>
      <w:r w:rsidR="008249D7">
        <w:rPr>
          <w:rStyle w:val="Strong"/>
          <w:b/>
          <w:bCs w:val="0"/>
        </w:rPr>
        <w:t>are Service Animals and</w:t>
      </w:r>
      <w:r>
        <w:rPr>
          <w:rStyle w:val="Strong"/>
          <w:b/>
          <w:bCs w:val="0"/>
        </w:rPr>
        <w:t xml:space="preserve"> Emotional Support Animal</w:t>
      </w:r>
      <w:r w:rsidR="008249D7">
        <w:rPr>
          <w:rStyle w:val="Strong"/>
          <w:b/>
          <w:bCs w:val="0"/>
        </w:rPr>
        <w:t>s</w:t>
      </w:r>
      <w:r>
        <w:rPr>
          <w:rStyle w:val="Strong"/>
          <w:b/>
          <w:bCs w:val="0"/>
        </w:rPr>
        <w:t>?</w:t>
      </w:r>
    </w:p>
    <w:p w14:paraId="1BD2F13D" w14:textId="77777777" w:rsidR="008249D7" w:rsidRPr="00F52EC7" w:rsidRDefault="00160283" w:rsidP="00B47A9C">
      <w:r w:rsidRPr="00F52EC7">
        <w:rPr>
          <w:rStyle w:val="ms-rtefontface-1"/>
          <w:rFonts w:cs="Tahoma"/>
        </w:rPr>
        <w:t xml:space="preserve">An </w:t>
      </w:r>
      <w:r w:rsidRPr="00F52EC7">
        <w:rPr>
          <w:rStyle w:val="ms-rtefontface-1"/>
          <w:rFonts w:cs="Tahoma"/>
          <w:b/>
          <w:bCs/>
        </w:rPr>
        <w:t>Emotional Support Animal (ESA)</w:t>
      </w:r>
      <w:r w:rsidRPr="00F52EC7">
        <w:rPr>
          <w:rStyle w:val="ms-rtefontface-1"/>
          <w:rFonts w:cs="Tahoma"/>
        </w:rPr>
        <w:t xml:space="preserve"> provides stability to individuals who experience psychological or emotional disabilities</w:t>
      </w:r>
      <w:bookmarkStart w:id="0" w:name="_ftnref1"/>
      <w:r w:rsidRPr="00F52EC7">
        <w:rPr>
          <w:rStyle w:val="ms-rtefontface-1"/>
          <w:rFonts w:cs="Tahoma"/>
        </w:rPr>
        <w:fldChar w:fldCharType="begin"/>
      </w:r>
      <w:r w:rsidRPr="00F52EC7">
        <w:rPr>
          <w:rStyle w:val="ms-rtefontface-1"/>
          <w:rFonts w:cs="Tahoma"/>
        </w:rPr>
        <w:instrText xml:space="preserve"> HYPERLINK "http://adnet.mennonites.org/Documents/Emotional%20Support%20Animals%20in%20the%20Congregation.docx" \l "_ftn1" </w:instrText>
      </w:r>
      <w:r w:rsidRPr="00F52EC7">
        <w:rPr>
          <w:rStyle w:val="ms-rtefontface-1"/>
          <w:rFonts w:cs="Tahoma"/>
        </w:rPr>
      </w:r>
      <w:r w:rsidRPr="00F52EC7">
        <w:rPr>
          <w:rStyle w:val="ms-rtefontface-1"/>
          <w:rFonts w:cs="Tahoma"/>
        </w:rPr>
        <w:fldChar w:fldCharType="separate"/>
      </w:r>
      <w:r w:rsidRPr="00F52EC7">
        <w:rPr>
          <w:rStyle w:val="FootnoteReference"/>
          <w:rFonts w:cs="Tahoma"/>
          <w:vertAlign w:val="superscript"/>
        </w:rPr>
        <w:t>1</w:t>
      </w:r>
      <w:r w:rsidRPr="00F52EC7">
        <w:rPr>
          <w:rStyle w:val="ms-rtefontface-1"/>
          <w:rFonts w:cs="Tahoma"/>
        </w:rPr>
        <w:fldChar w:fldCharType="end"/>
      </w:r>
      <w:bookmarkEnd w:id="0"/>
      <w:r w:rsidRPr="00F52EC7">
        <w:rPr>
          <w:rStyle w:val="ms-rtefontface-1"/>
          <w:rFonts w:cs="Tahoma"/>
        </w:rPr>
        <w:t>. Emotional support animals provide comfort and support by providing affection and companionship for individuals experiencing a variety of conditions</w:t>
      </w:r>
      <w:bookmarkStart w:id="1" w:name="_ftnref2"/>
      <w:r w:rsidRPr="00F52EC7">
        <w:rPr>
          <w:rStyle w:val="ms-rtefontface-1"/>
          <w:rFonts w:cs="Tahoma"/>
        </w:rPr>
        <w:fldChar w:fldCharType="begin"/>
      </w:r>
      <w:r w:rsidRPr="00F52EC7">
        <w:rPr>
          <w:rStyle w:val="ms-rtefontface-1"/>
          <w:rFonts w:cs="Tahoma"/>
        </w:rPr>
        <w:instrText xml:space="preserve"> HYPERLINK "http://adnet.mennonites.org/Documents/Emotional%20Support%20Animals%20in%20the%20Congregation.docx" \l "_ftn2" </w:instrText>
      </w:r>
      <w:r w:rsidRPr="00F52EC7">
        <w:rPr>
          <w:rStyle w:val="ms-rtefontface-1"/>
          <w:rFonts w:cs="Tahoma"/>
        </w:rPr>
      </w:r>
      <w:r w:rsidRPr="00F52EC7">
        <w:rPr>
          <w:rStyle w:val="ms-rtefontface-1"/>
          <w:rFonts w:cs="Tahoma"/>
        </w:rPr>
        <w:fldChar w:fldCharType="separate"/>
      </w:r>
      <w:r w:rsidRPr="00F52EC7">
        <w:rPr>
          <w:rStyle w:val="FootnoteReference"/>
          <w:rFonts w:cs="Tahoma"/>
          <w:vertAlign w:val="superscript"/>
        </w:rPr>
        <w:t>2</w:t>
      </w:r>
      <w:r w:rsidRPr="00F52EC7">
        <w:rPr>
          <w:rStyle w:val="ms-rtefontface-1"/>
          <w:rFonts w:cs="Tahoma"/>
        </w:rPr>
        <w:fldChar w:fldCharType="end"/>
      </w:r>
      <w:bookmarkEnd w:id="1"/>
      <w:r w:rsidRPr="00F52EC7">
        <w:rPr>
          <w:rStyle w:val="ms-rtefontface-1"/>
          <w:rFonts w:cs="Tahoma"/>
        </w:rPr>
        <w:t>. Research has shown that ESAs can help alleviate symptoms of post-traumatic stress disorder, anxiety disorder, and panic disorders by calming the handler</w:t>
      </w:r>
      <w:bookmarkStart w:id="2" w:name="_ftnref3"/>
      <w:r w:rsidRPr="00F52EC7">
        <w:rPr>
          <w:rStyle w:val="ms-rtefontface-1"/>
          <w:rFonts w:cs="Tahoma"/>
        </w:rPr>
        <w:fldChar w:fldCharType="begin"/>
      </w:r>
      <w:r w:rsidRPr="00F52EC7">
        <w:rPr>
          <w:rStyle w:val="ms-rtefontface-1"/>
          <w:rFonts w:cs="Tahoma"/>
        </w:rPr>
        <w:instrText xml:space="preserve"> HYPERLINK "http://adnet.mennonites.org/Documents/Emotional%20Support%20Animals%20in%20the%20Congregation.docx" \l "_ftn3" </w:instrText>
      </w:r>
      <w:r w:rsidRPr="00F52EC7">
        <w:rPr>
          <w:rStyle w:val="ms-rtefontface-1"/>
          <w:rFonts w:cs="Tahoma"/>
        </w:rPr>
      </w:r>
      <w:r w:rsidRPr="00F52EC7">
        <w:rPr>
          <w:rStyle w:val="ms-rtefontface-1"/>
          <w:rFonts w:cs="Tahoma"/>
        </w:rPr>
        <w:fldChar w:fldCharType="separate"/>
      </w:r>
      <w:r w:rsidRPr="00F52EC7">
        <w:rPr>
          <w:rStyle w:val="FootnoteReference"/>
          <w:rFonts w:cs="Tahoma"/>
          <w:vertAlign w:val="superscript"/>
        </w:rPr>
        <w:t>3</w:t>
      </w:r>
      <w:r w:rsidRPr="00F52EC7">
        <w:rPr>
          <w:rStyle w:val="ms-rtefontface-1"/>
          <w:rFonts w:cs="Tahoma"/>
        </w:rPr>
        <w:fldChar w:fldCharType="end"/>
      </w:r>
      <w:bookmarkEnd w:id="2"/>
      <w:r w:rsidRPr="00F52EC7">
        <w:rPr>
          <w:rStyle w:val="ms-rtefontface-1"/>
          <w:rFonts w:cs="Tahoma"/>
        </w:rPr>
        <w:t>.</w:t>
      </w:r>
    </w:p>
    <w:p w14:paraId="52FE3B06" w14:textId="2E33AB24" w:rsidR="008249D7" w:rsidRPr="00F52EC7" w:rsidRDefault="0081542F" w:rsidP="00B47A9C">
      <w:r w:rsidRPr="00F52EC7">
        <w:rPr>
          <w:rStyle w:val="ms-rtefontface-1"/>
          <w:rFonts w:cs="Tahoma"/>
        </w:rPr>
        <w:t xml:space="preserve">A </w:t>
      </w:r>
      <w:r w:rsidR="008249D7" w:rsidRPr="00F52EC7">
        <w:rPr>
          <w:rStyle w:val="ms-rtefontface-1"/>
          <w:rFonts w:cs="Tahoma"/>
          <w:b/>
          <w:bCs/>
        </w:rPr>
        <w:t>S</w:t>
      </w:r>
      <w:r w:rsidR="00160283" w:rsidRPr="00F52EC7">
        <w:rPr>
          <w:rStyle w:val="ms-rtefontface-1"/>
          <w:rFonts w:cs="Tahoma"/>
          <w:b/>
          <w:bCs/>
        </w:rPr>
        <w:t xml:space="preserve">ervice </w:t>
      </w:r>
      <w:r w:rsidR="008249D7" w:rsidRPr="00F52EC7">
        <w:rPr>
          <w:rStyle w:val="ms-rtefontface-1"/>
          <w:rFonts w:cs="Tahoma"/>
          <w:b/>
          <w:bCs/>
        </w:rPr>
        <w:t>A</w:t>
      </w:r>
      <w:r w:rsidR="00160283" w:rsidRPr="00F52EC7">
        <w:rPr>
          <w:rStyle w:val="ms-rtefontface-1"/>
          <w:rFonts w:cs="Tahoma"/>
          <w:b/>
          <w:bCs/>
        </w:rPr>
        <w:t>nimal (SA)</w:t>
      </w:r>
      <w:r w:rsidRPr="00F52EC7">
        <w:rPr>
          <w:rStyle w:val="ms-rtefontface-1"/>
          <w:rFonts w:cs="Tahoma"/>
          <w:b/>
          <w:bCs/>
        </w:rPr>
        <w:t xml:space="preserve"> </w:t>
      </w:r>
      <w:r w:rsidRPr="00F52EC7">
        <w:rPr>
          <w:rStyle w:val="ms-rtefontface-1"/>
          <w:rFonts w:cs="Tahoma"/>
        </w:rPr>
        <w:t>is</w:t>
      </w:r>
      <w:r w:rsidR="00160283" w:rsidRPr="00F52EC7">
        <w:rPr>
          <w:rStyle w:val="ms-rtefontface-1"/>
          <w:rFonts w:cs="Tahoma"/>
        </w:rPr>
        <w:t xml:space="preserve"> a</w:t>
      </w:r>
      <w:r w:rsidRPr="00F52EC7">
        <w:rPr>
          <w:rStyle w:val="ms-rtefontface-1"/>
          <w:rFonts w:cs="Tahoma"/>
        </w:rPr>
        <w:t>n animal</w:t>
      </w:r>
      <w:r w:rsidR="00160283" w:rsidRPr="00F52EC7">
        <w:rPr>
          <w:rStyle w:val="ms-rtefontface-1"/>
          <w:rFonts w:cs="Tahoma"/>
        </w:rPr>
        <w:t xml:space="preserve"> that is trained to</w:t>
      </w:r>
      <w:r w:rsidR="005E5559" w:rsidRPr="00F52EC7">
        <w:rPr>
          <w:rStyle w:val="ms-rtefontface-1"/>
          <w:rFonts w:cs="Tahoma"/>
        </w:rPr>
        <w:t xml:space="preserve"> </w:t>
      </w:r>
      <w:r w:rsidR="00160283" w:rsidRPr="00F52EC7">
        <w:rPr>
          <w:rStyle w:val="ms-rtefontface-1"/>
          <w:rFonts w:cs="Tahoma"/>
        </w:rPr>
        <w:t xml:space="preserve">do work or perform tasks for the benefit of an individual with a disability. A service dog has been trained to perform </w:t>
      </w:r>
      <w:r w:rsidR="005E5559" w:rsidRPr="00F52EC7">
        <w:rPr>
          <w:rStyle w:val="ms-rtefontface-1"/>
          <w:rFonts w:cs="Tahoma"/>
        </w:rPr>
        <w:t>tasks</w:t>
      </w:r>
      <w:r w:rsidR="00160283" w:rsidRPr="00F52EC7">
        <w:rPr>
          <w:rStyle w:val="ms-rtefontface-1"/>
          <w:rFonts w:cs="Tahoma"/>
        </w:rPr>
        <w:t> directly related to their owner's disability (United States Department of Justice, 2011)</w:t>
      </w:r>
      <w:bookmarkStart w:id="3" w:name="_ftnref4"/>
      <w:r w:rsidR="00160283" w:rsidRPr="00F52EC7">
        <w:rPr>
          <w:rStyle w:val="ms-rtefontface-1"/>
          <w:rFonts w:cs="Tahoma"/>
        </w:rPr>
        <w:fldChar w:fldCharType="begin"/>
      </w:r>
      <w:r w:rsidR="00160283" w:rsidRPr="00F52EC7">
        <w:rPr>
          <w:rStyle w:val="ms-rtefontface-1"/>
          <w:rFonts w:cs="Tahoma"/>
        </w:rPr>
        <w:instrText xml:space="preserve"> HYPERLINK "http://adnet.mennonites.org/Documents/Emotional%20Support%20Animals%20in%20the%20Congregation.docx" \l "_ftn4" </w:instrText>
      </w:r>
      <w:r w:rsidR="00160283" w:rsidRPr="00F52EC7">
        <w:rPr>
          <w:rStyle w:val="ms-rtefontface-1"/>
          <w:rFonts w:cs="Tahoma"/>
        </w:rPr>
      </w:r>
      <w:r w:rsidR="00160283" w:rsidRPr="00F52EC7">
        <w:rPr>
          <w:rStyle w:val="ms-rtefontface-1"/>
          <w:rFonts w:cs="Tahoma"/>
        </w:rPr>
        <w:fldChar w:fldCharType="separate"/>
      </w:r>
      <w:r w:rsidR="00160283" w:rsidRPr="00F52EC7">
        <w:rPr>
          <w:rStyle w:val="FootnoteReference"/>
          <w:rFonts w:cs="Tahoma"/>
          <w:vertAlign w:val="superscript"/>
        </w:rPr>
        <w:t>4</w:t>
      </w:r>
      <w:r w:rsidR="00160283" w:rsidRPr="00F52EC7">
        <w:rPr>
          <w:rStyle w:val="ms-rtefontface-1"/>
          <w:rFonts w:cs="Tahoma"/>
        </w:rPr>
        <w:fldChar w:fldCharType="end"/>
      </w:r>
      <w:bookmarkEnd w:id="3"/>
      <w:r w:rsidR="00160283" w:rsidRPr="00F52EC7">
        <w:rPr>
          <w:rStyle w:val="ms-rtefontface-1"/>
          <w:rFonts w:cs="Tahoma"/>
        </w:rPr>
        <w:t xml:space="preserve">. </w:t>
      </w:r>
    </w:p>
    <w:p w14:paraId="13DEEAC8" w14:textId="5304FF11" w:rsidR="00160283" w:rsidRPr="00F52EC7" w:rsidRDefault="0081542F" w:rsidP="00B47A9C">
      <w:r w:rsidRPr="00F52EC7">
        <w:rPr>
          <w:rStyle w:val="ms-rtefontface-1"/>
          <w:rFonts w:cs="Tahoma"/>
        </w:rPr>
        <w:t>A</w:t>
      </w:r>
      <w:r w:rsidR="00160283" w:rsidRPr="00F52EC7">
        <w:rPr>
          <w:rStyle w:val="ms-rtefontface-1"/>
          <w:rFonts w:cs="Tahoma"/>
        </w:rPr>
        <w:t xml:space="preserve"> </w:t>
      </w:r>
      <w:r w:rsidR="00160283" w:rsidRPr="00F52EC7">
        <w:rPr>
          <w:rStyle w:val="ms-rtefontface-1"/>
          <w:rFonts w:cs="Tahoma"/>
          <w:b/>
          <w:bCs/>
        </w:rPr>
        <w:t>Psychiatric Service Animal</w:t>
      </w:r>
      <w:r w:rsidR="00160283" w:rsidRPr="00F52EC7">
        <w:t xml:space="preserve"> </w:t>
      </w:r>
      <w:r w:rsidR="00160283" w:rsidRPr="00F52EC7">
        <w:rPr>
          <w:b/>
          <w:bCs/>
        </w:rPr>
        <w:t>(PSA)</w:t>
      </w:r>
      <w:r w:rsidR="00160283" w:rsidRPr="00F52EC7">
        <w:t xml:space="preserve"> is a special type of SA that has been trained to perform tasks that assist individuals with disabilities</w:t>
      </w:r>
      <w:r w:rsidR="005E5559" w:rsidRPr="00F52EC7">
        <w:t xml:space="preserve">, </w:t>
      </w:r>
      <w:r w:rsidR="00160283" w:rsidRPr="00F52EC7">
        <w:t>detect the onset of psychiatric episodes</w:t>
      </w:r>
      <w:r w:rsidR="00F52EC7" w:rsidRPr="00F52EC7">
        <w:t>,</w:t>
      </w:r>
      <w:r w:rsidR="00160283" w:rsidRPr="00F52EC7">
        <w:t xml:space="preserve"> and lessen their effects. These tasks might include: reminding the companion to take medications, providing safety checks or room searches, turning on lights for persons with anxiety disorders, interrupting self-mutilation behaviors, anticipating epileptic seizures, and preventing impaired individuals from endangering themselves.</w:t>
      </w:r>
      <w:bookmarkStart w:id="4" w:name="_ftnref5"/>
      <w:r w:rsidR="00160283" w:rsidRPr="00F52EC7">
        <w:fldChar w:fldCharType="begin"/>
      </w:r>
      <w:r w:rsidR="00160283" w:rsidRPr="00F52EC7">
        <w:instrText xml:space="preserve"> HYPERLINK "http://adnet.mennonites.org/Documents/Emotional%20Support%20Animals%20in%20the%20Congregation.docx" \l "_ftn5" </w:instrText>
      </w:r>
      <w:r w:rsidR="00160283" w:rsidRPr="00F52EC7">
        <w:fldChar w:fldCharType="separate"/>
      </w:r>
      <w:r w:rsidR="00160283" w:rsidRPr="00F52EC7">
        <w:rPr>
          <w:rStyle w:val="FootnoteReference"/>
          <w:rFonts w:cs="Tahoma"/>
          <w:vertAlign w:val="superscript"/>
        </w:rPr>
        <w:t>5</w:t>
      </w:r>
      <w:r w:rsidR="00160283" w:rsidRPr="00F52EC7">
        <w:fldChar w:fldCharType="end"/>
      </w:r>
      <w:bookmarkEnd w:id="4"/>
    </w:p>
    <w:p w14:paraId="0F828C09" w14:textId="77777777" w:rsidR="00264554" w:rsidRPr="00F52EC7" w:rsidRDefault="00264554" w:rsidP="00B47A9C"/>
    <w:p w14:paraId="69E1B8FF" w14:textId="37699530" w:rsidR="00160283" w:rsidRPr="00F52EC7" w:rsidRDefault="00160283" w:rsidP="00F52EC7">
      <w:pPr>
        <w:pStyle w:val="Heading3"/>
        <w:rPr>
          <w:rFonts w:ascii="Helvetica Neue" w:hAnsi="Helvetica Neue"/>
          <w:sz w:val="43"/>
          <w:szCs w:val="44"/>
        </w:rPr>
      </w:pPr>
      <w:r w:rsidRPr="00F52EC7">
        <w:rPr>
          <w:rStyle w:val="Strong"/>
          <w:b/>
        </w:rPr>
        <w:t>How is an E</w:t>
      </w:r>
      <w:r w:rsidR="008249D7" w:rsidRPr="00F52EC7">
        <w:rPr>
          <w:rStyle w:val="Strong"/>
          <w:b/>
        </w:rPr>
        <w:t xml:space="preserve">motional Support Animal </w:t>
      </w:r>
      <w:r w:rsidRPr="00F52EC7">
        <w:rPr>
          <w:rStyle w:val="Strong"/>
          <w:b/>
        </w:rPr>
        <w:t>distinct from a Service Animal?</w:t>
      </w:r>
    </w:p>
    <w:p w14:paraId="1382ED46" w14:textId="77777777" w:rsidR="00160283" w:rsidRPr="00F52EC7" w:rsidRDefault="00160283" w:rsidP="00160283">
      <w:pPr>
        <w:shd w:val="clear" w:color="auto" w:fill="FFFFFF"/>
        <w:spacing w:after="150"/>
        <w:rPr>
          <w:rFonts w:ascii="Helvetica Neue" w:hAnsi="Helvetica Neue"/>
        </w:rPr>
      </w:pPr>
      <w:r w:rsidRPr="00F52EC7">
        <w:rPr>
          <w:rStyle w:val="ms-rtefontface-1"/>
          <w:rFonts w:cs="Tahoma"/>
        </w:rPr>
        <w:t>An ESA does not require special training and does not receive certification for its role in providing emotional support. ESAs provide emotional stability, companionship, and unconditional love. This helps alleviate symptoms associated with anxiety, depression, bipolar disorder/mood disorder, panic attacks, fear/phobias, and other psychological and emotional conditions.</w:t>
      </w:r>
      <w:hyperlink r:id="rId13" w:anchor="_ftn6" w:history="1">
        <w:r w:rsidRPr="00F52EC7">
          <w:rPr>
            <w:rStyle w:val="Hyperlink"/>
            <w:rFonts w:cs="Tahoma"/>
            <w:color w:val="000000" w:themeColor="text1"/>
            <w:vertAlign w:val="superscript"/>
          </w:rPr>
          <w:t>6</w:t>
        </w:r>
      </w:hyperlink>
    </w:p>
    <w:p w14:paraId="20D559B8" w14:textId="5B379642" w:rsidR="00160283" w:rsidRPr="00F52EC7" w:rsidRDefault="00160283" w:rsidP="00160283">
      <w:pPr>
        <w:shd w:val="clear" w:color="auto" w:fill="FFFFFF"/>
        <w:spacing w:after="150"/>
        <w:rPr>
          <w:rFonts w:ascii="Helvetica Neue" w:hAnsi="Helvetica Neue"/>
        </w:rPr>
      </w:pPr>
      <w:r w:rsidRPr="00F52EC7">
        <w:rPr>
          <w:rStyle w:val="ms-rtefontface-1"/>
          <w:rFonts w:cs="Tahoma"/>
        </w:rPr>
        <w:t>Because ESAs do not require specific training, they are not covered by Title II (Nondiscrimination on the basis of disability in state and local government services; 42 U.S.C.) or Title III (Nondiscrimination on the basis of disability by public accommodations and in public commercial facilities; 42 U.S.C.) of the ADA.</w:t>
      </w:r>
      <w:bookmarkStart w:id="5" w:name="_ftnref7"/>
      <w:r w:rsidRPr="00F52EC7">
        <w:rPr>
          <w:rStyle w:val="ms-rtefontface-1"/>
          <w:rFonts w:cs="Tahoma"/>
        </w:rPr>
        <w:fldChar w:fldCharType="begin"/>
      </w:r>
      <w:r w:rsidRPr="00F52EC7">
        <w:rPr>
          <w:rStyle w:val="ms-rtefontface-1"/>
          <w:rFonts w:cs="Tahoma"/>
        </w:rPr>
        <w:instrText xml:space="preserve"> HYPERLINK "http://adnet.mennonites.org/Documents/Emotional%20Support%20Animals%20in%20the%20Congregation.docx" \l "_ftn7" </w:instrText>
      </w:r>
      <w:r w:rsidRPr="00F52EC7">
        <w:rPr>
          <w:rStyle w:val="ms-rtefontface-1"/>
          <w:rFonts w:cs="Tahoma"/>
        </w:rPr>
      </w:r>
      <w:r w:rsidRPr="00F52EC7">
        <w:rPr>
          <w:rStyle w:val="ms-rtefontface-1"/>
          <w:rFonts w:cs="Tahoma"/>
        </w:rPr>
        <w:fldChar w:fldCharType="separate"/>
      </w:r>
      <w:r w:rsidRPr="00F52EC7">
        <w:rPr>
          <w:rStyle w:val="FootnoteReference"/>
          <w:rFonts w:cs="Tahoma"/>
          <w:vertAlign w:val="superscript"/>
        </w:rPr>
        <w:t>7</w:t>
      </w:r>
      <w:r w:rsidRPr="00F52EC7">
        <w:rPr>
          <w:rStyle w:val="ms-rtefontface-1"/>
          <w:rFonts w:cs="Tahoma"/>
        </w:rPr>
        <w:fldChar w:fldCharType="end"/>
      </w:r>
      <w:bookmarkEnd w:id="5"/>
      <w:r w:rsidRPr="00F52EC7">
        <w:rPr>
          <w:rStyle w:val="ms-rtefontface-1"/>
          <w:rFonts w:cs="Tahoma"/>
        </w:rPr>
        <w:t> </w:t>
      </w:r>
    </w:p>
    <w:p w14:paraId="24FD22F6" w14:textId="53F47C15" w:rsidR="00160283" w:rsidRPr="00F52EC7" w:rsidRDefault="00CE4A8C" w:rsidP="00F52EC7">
      <w:pPr>
        <w:pStyle w:val="Heading2"/>
      </w:pPr>
      <w:r w:rsidRPr="00F52EC7">
        <w:rPr>
          <w:rStyle w:val="Strong"/>
          <w:b/>
          <w:bCs w:val="0"/>
        </w:rPr>
        <w:t>Consider</w:t>
      </w:r>
      <w:r w:rsidR="00DC0C16" w:rsidRPr="00F52EC7">
        <w:rPr>
          <w:rStyle w:val="Strong"/>
          <w:b/>
          <w:bCs w:val="0"/>
        </w:rPr>
        <w:t>ations</w:t>
      </w:r>
      <w:r w:rsidRPr="00F52EC7">
        <w:rPr>
          <w:rStyle w:val="Strong"/>
          <w:b/>
          <w:bCs w:val="0"/>
        </w:rPr>
        <w:t xml:space="preserve"> for </w:t>
      </w:r>
      <w:r w:rsidR="00DC0C16" w:rsidRPr="00F52EC7">
        <w:rPr>
          <w:rStyle w:val="Strong"/>
          <w:b/>
          <w:bCs w:val="0"/>
        </w:rPr>
        <w:t>an ESA &amp; SA Policy</w:t>
      </w:r>
    </w:p>
    <w:p w14:paraId="1B0CE396" w14:textId="59D7B50E" w:rsidR="00B47A9C" w:rsidRPr="00F52EC7" w:rsidRDefault="008249D7" w:rsidP="00160283">
      <w:pPr>
        <w:shd w:val="clear" w:color="auto" w:fill="FFFFFF"/>
        <w:rPr>
          <w:rFonts w:cs="Tahoma"/>
        </w:rPr>
      </w:pPr>
      <w:r w:rsidRPr="00F52EC7">
        <w:rPr>
          <w:rStyle w:val="ms-rtefontface-1"/>
          <w:rFonts w:cs="Tahoma"/>
        </w:rPr>
        <w:t xml:space="preserve">Unless your congregation receives public funding, you are not legally required to allow Service Animals. </w:t>
      </w:r>
      <w:r w:rsidR="009B3738" w:rsidRPr="00F52EC7">
        <w:rPr>
          <w:rStyle w:val="ms-rtefontface-1"/>
          <w:rFonts w:cs="Tahoma"/>
        </w:rPr>
        <w:t>However, most</w:t>
      </w:r>
      <w:r w:rsidR="00160283" w:rsidRPr="00F52EC7">
        <w:rPr>
          <w:rStyle w:val="ms-rtefontface-1"/>
          <w:rFonts w:cs="Tahoma"/>
        </w:rPr>
        <w:t xml:space="preserve"> congregations desire to be as accommodating as possible to people with disabilities. </w:t>
      </w:r>
      <w:r w:rsidR="00B47A9C" w:rsidRPr="00F52EC7">
        <w:rPr>
          <w:rFonts w:cs="Tahoma"/>
        </w:rPr>
        <w:t>Because service animals must undergo specific and extensive training to provide support for people with disabilities, while emotional support animals are not required to have</w:t>
      </w:r>
      <w:r w:rsidR="009B3738" w:rsidRPr="00F52EC7">
        <w:rPr>
          <w:rFonts w:cs="Tahoma"/>
        </w:rPr>
        <w:t xml:space="preserve"> any</w:t>
      </w:r>
      <w:r w:rsidR="00B47A9C" w:rsidRPr="00F52EC7">
        <w:rPr>
          <w:rFonts w:cs="Tahoma"/>
        </w:rPr>
        <w:t xml:space="preserve"> training, it is fair for congregations to allow all trained service animals in the building, but to consider emotional support animals on a case-by-case basis. </w:t>
      </w:r>
    </w:p>
    <w:p w14:paraId="26C37FF7" w14:textId="42CBAF32" w:rsidR="00160283" w:rsidRPr="00F52EC7" w:rsidRDefault="00160283" w:rsidP="00160283">
      <w:pPr>
        <w:shd w:val="clear" w:color="auto" w:fill="FFFFFF"/>
        <w:rPr>
          <w:rFonts w:cs="Tahoma"/>
        </w:rPr>
      </w:pPr>
      <w:r w:rsidRPr="00F52EC7">
        <w:rPr>
          <w:rStyle w:val="ms-rtefontface-1"/>
          <w:rFonts w:cs="Tahoma"/>
        </w:rPr>
        <w:t>Below are suggestions and resources to help your congregation discern this area of accessibility.</w:t>
      </w:r>
    </w:p>
    <w:p w14:paraId="3510E60C" w14:textId="4349B99F" w:rsidR="00160283" w:rsidRPr="00F52EC7" w:rsidRDefault="006150F1" w:rsidP="00160283">
      <w:pPr>
        <w:numPr>
          <w:ilvl w:val="0"/>
          <w:numId w:val="1"/>
        </w:numPr>
        <w:shd w:val="clear" w:color="auto" w:fill="FFFFFF"/>
        <w:spacing w:before="100" w:beforeAutospacing="1" w:after="100" w:afterAutospacing="1"/>
        <w:rPr>
          <w:rFonts w:cs="Tahoma"/>
        </w:rPr>
      </w:pPr>
      <w:r w:rsidRPr="00F52EC7">
        <w:rPr>
          <w:rStyle w:val="Strong"/>
          <w:rFonts w:cs="Tahoma"/>
        </w:rPr>
        <w:lastRenderedPageBreak/>
        <w:t>Who does this affect?</w:t>
      </w:r>
      <w:r w:rsidR="00160283" w:rsidRPr="00F52EC7">
        <w:rPr>
          <w:rFonts w:cs="Tahoma"/>
          <w:b/>
          <w:bCs/>
        </w:rPr>
        <w:br/>
      </w:r>
      <w:r w:rsidR="00160283" w:rsidRPr="00F52EC7">
        <w:rPr>
          <w:rStyle w:val="ms-rtefontface-1"/>
          <w:rFonts w:cs="Tahoma"/>
        </w:rPr>
        <w:t xml:space="preserve">People with </w:t>
      </w:r>
      <w:r w:rsidRPr="00F52EC7">
        <w:rPr>
          <w:rStyle w:val="ms-rtefontface-1"/>
          <w:rFonts w:cs="Tahoma"/>
        </w:rPr>
        <w:t>disabilities</w:t>
      </w:r>
      <w:r w:rsidR="00160283" w:rsidRPr="00F52EC7">
        <w:rPr>
          <w:rStyle w:val="ms-rtefontface-1"/>
          <w:rFonts w:cs="Tahoma"/>
        </w:rPr>
        <w:t xml:space="preserve"> may need to use a</w:t>
      </w:r>
      <w:r w:rsidRPr="00F52EC7">
        <w:rPr>
          <w:rStyle w:val="ms-rtefontface-1"/>
          <w:rFonts w:cs="Tahoma"/>
        </w:rPr>
        <w:t xml:space="preserve"> service animal or a</w:t>
      </w:r>
      <w:r w:rsidR="00160283" w:rsidRPr="00F52EC7">
        <w:rPr>
          <w:rStyle w:val="ms-rtefontface-1"/>
          <w:rFonts w:cs="Tahoma"/>
        </w:rPr>
        <w:t>n emotional support animal to cope with limitations that affect their daily l</w:t>
      </w:r>
      <w:r w:rsidRPr="00F52EC7">
        <w:rPr>
          <w:rStyle w:val="ms-rtefontface-1"/>
          <w:rFonts w:cs="Tahoma"/>
        </w:rPr>
        <w:t>ives</w:t>
      </w:r>
      <w:r w:rsidR="00160283" w:rsidRPr="00F52EC7">
        <w:rPr>
          <w:rStyle w:val="ms-rtefontface-1"/>
          <w:rFonts w:cs="Tahoma"/>
        </w:rPr>
        <w:t>.</w:t>
      </w:r>
      <w:r w:rsidRPr="00F52EC7">
        <w:rPr>
          <w:rStyle w:val="ms-rtefontface-1"/>
          <w:rFonts w:cs="Tahoma"/>
        </w:rPr>
        <w:t xml:space="preserve"> Who is being excluded by a strict no-animal policy?</w:t>
      </w:r>
    </w:p>
    <w:p w14:paraId="2B46B345" w14:textId="60313E3A" w:rsidR="00160283" w:rsidRPr="00F52EC7" w:rsidRDefault="00160283" w:rsidP="0081542F">
      <w:pPr>
        <w:numPr>
          <w:ilvl w:val="0"/>
          <w:numId w:val="1"/>
        </w:numPr>
        <w:shd w:val="clear" w:color="auto" w:fill="FFFFFF"/>
        <w:spacing w:before="100" w:beforeAutospacing="1" w:after="100" w:afterAutospacing="1"/>
        <w:rPr>
          <w:rStyle w:val="ms-rtefontface-1"/>
          <w:rFonts w:cs="Tahoma"/>
        </w:rPr>
      </w:pPr>
      <w:r w:rsidRPr="00F52EC7">
        <w:rPr>
          <w:rStyle w:val="Strong"/>
          <w:rFonts w:cs="Tahoma"/>
        </w:rPr>
        <w:t>Consider the Potential Issues​</w:t>
      </w:r>
      <w:r w:rsidRPr="00F52EC7">
        <w:rPr>
          <w:rFonts w:cs="Tahoma"/>
          <w:b/>
          <w:bCs/>
        </w:rPr>
        <w:br/>
      </w:r>
      <w:r w:rsidRPr="00F52EC7">
        <w:rPr>
          <w:rStyle w:val="ms-rtefontface-1"/>
          <w:rFonts w:cs="Tahoma"/>
        </w:rPr>
        <w:t>Thinking about potential issues will help in several ways</w:t>
      </w:r>
      <w:r w:rsidR="0081542F" w:rsidRPr="00F52EC7">
        <w:rPr>
          <w:rStyle w:val="ms-rtefontface-1"/>
          <w:rFonts w:cs="Tahoma"/>
        </w:rPr>
        <w:t xml:space="preserve">: </w:t>
      </w:r>
      <w:r w:rsidRPr="00F52EC7">
        <w:rPr>
          <w:rStyle w:val="ms-rtefontface-1"/>
          <w:rFonts w:cs="Tahoma"/>
        </w:rPr>
        <w:t>Naming potential challenges facilitates discussion about how to overcome the challenges</w:t>
      </w:r>
      <w:r w:rsidR="0081542F" w:rsidRPr="00F52EC7">
        <w:rPr>
          <w:rStyle w:val="ms-rtefontface-1"/>
          <w:rFonts w:cs="Tahoma"/>
        </w:rPr>
        <w:t>,</w:t>
      </w:r>
      <w:r w:rsidRPr="00F52EC7">
        <w:rPr>
          <w:rStyle w:val="ms-rtefontface-1"/>
          <w:rFonts w:cs="Tahoma"/>
        </w:rPr>
        <w:t xml:space="preserve"> reassure</w:t>
      </w:r>
      <w:r w:rsidR="0081542F" w:rsidRPr="00F52EC7">
        <w:rPr>
          <w:rStyle w:val="ms-rtefontface-1"/>
          <w:rFonts w:cs="Tahoma"/>
        </w:rPr>
        <w:t>s</w:t>
      </w:r>
      <w:r w:rsidRPr="00F52EC7">
        <w:rPr>
          <w:rStyle w:val="ms-rtefontface-1"/>
          <w:rFonts w:cs="Tahoma"/>
        </w:rPr>
        <w:t xml:space="preserve"> people who may be skeptical</w:t>
      </w:r>
      <w:r w:rsidR="0081542F" w:rsidRPr="00F52EC7">
        <w:rPr>
          <w:rStyle w:val="ms-rtefontface-1"/>
          <w:rFonts w:cs="Tahoma"/>
        </w:rPr>
        <w:t>, and makes the</w:t>
      </w:r>
      <w:r w:rsidRPr="00F52EC7">
        <w:rPr>
          <w:rStyle w:val="ms-rtefontface-1"/>
          <w:rFonts w:cs="Tahoma"/>
        </w:rPr>
        <w:t xml:space="preserve"> transition </w:t>
      </w:r>
      <w:r w:rsidR="0081542F" w:rsidRPr="00F52EC7">
        <w:rPr>
          <w:rStyle w:val="ms-rtefontface-1"/>
          <w:rFonts w:cs="Tahoma"/>
        </w:rPr>
        <w:t>to allowing SA or ESA</w:t>
      </w:r>
      <w:r w:rsidRPr="00F52EC7">
        <w:rPr>
          <w:rStyle w:val="ms-rtefontface-1"/>
          <w:rFonts w:cs="Tahoma"/>
        </w:rPr>
        <w:t xml:space="preserve"> smoother. </w:t>
      </w:r>
      <w:r w:rsidR="0081542F" w:rsidRPr="00F52EC7">
        <w:rPr>
          <w:rStyle w:val="ms-rtefontface-1"/>
          <w:rFonts w:cs="Tahoma"/>
        </w:rPr>
        <w:t>Issues to consider:</w:t>
      </w:r>
    </w:p>
    <w:p w14:paraId="0FF44BDC" w14:textId="2BB86E16" w:rsidR="0081542F" w:rsidRPr="00F52EC7" w:rsidRDefault="0081542F" w:rsidP="0081542F">
      <w:pPr>
        <w:numPr>
          <w:ilvl w:val="1"/>
          <w:numId w:val="1"/>
        </w:numPr>
        <w:shd w:val="clear" w:color="auto" w:fill="FFFFFF"/>
        <w:spacing w:before="100" w:beforeAutospacing="1" w:after="100" w:afterAutospacing="1"/>
        <w:rPr>
          <w:rStyle w:val="Strong"/>
          <w:rFonts w:cs="Tahoma"/>
          <w:b w:val="0"/>
          <w:bCs w:val="0"/>
        </w:rPr>
      </w:pPr>
      <w:r w:rsidRPr="00F52EC7">
        <w:rPr>
          <w:rStyle w:val="Strong"/>
          <w:rFonts w:cs="Tahoma"/>
          <w:b w:val="0"/>
          <w:bCs w:val="0"/>
        </w:rPr>
        <w:t>Are there any congregants who are afraid of or allergic to animals?</w:t>
      </w:r>
    </w:p>
    <w:p w14:paraId="05A29881" w14:textId="12B8D7A5" w:rsidR="0081542F" w:rsidRPr="00F52EC7" w:rsidRDefault="009B3738" w:rsidP="0081542F">
      <w:pPr>
        <w:numPr>
          <w:ilvl w:val="1"/>
          <w:numId w:val="1"/>
        </w:numPr>
        <w:shd w:val="clear" w:color="auto" w:fill="FFFFFF"/>
        <w:spacing w:before="100" w:beforeAutospacing="1" w:after="100" w:afterAutospacing="1"/>
        <w:rPr>
          <w:rStyle w:val="Strong"/>
          <w:rFonts w:cs="Tahoma"/>
          <w:b w:val="0"/>
          <w:bCs w:val="0"/>
        </w:rPr>
      </w:pPr>
      <w:r w:rsidRPr="00F52EC7">
        <w:rPr>
          <w:rStyle w:val="Strong"/>
          <w:rFonts w:cs="Tahoma"/>
          <w:b w:val="0"/>
          <w:bCs w:val="0"/>
        </w:rPr>
        <w:t>What kind of training has the animal received?</w:t>
      </w:r>
    </w:p>
    <w:p w14:paraId="2EEA9B64" w14:textId="271A51BA" w:rsidR="0081542F" w:rsidRPr="00F52EC7" w:rsidRDefault="00F52EC7" w:rsidP="0081542F">
      <w:pPr>
        <w:numPr>
          <w:ilvl w:val="1"/>
          <w:numId w:val="1"/>
        </w:numPr>
        <w:shd w:val="clear" w:color="auto" w:fill="FFFFFF"/>
        <w:spacing w:before="100" w:beforeAutospacing="1" w:after="100" w:afterAutospacing="1"/>
        <w:rPr>
          <w:rStyle w:val="Strong"/>
          <w:rFonts w:cs="Tahoma"/>
          <w:b w:val="0"/>
          <w:bCs w:val="0"/>
        </w:rPr>
      </w:pPr>
      <w:r w:rsidRPr="00F52EC7">
        <w:rPr>
          <w:rStyle w:val="Strong"/>
          <w:rFonts w:cs="Tahoma"/>
          <w:b w:val="0"/>
          <w:bCs w:val="0"/>
        </w:rPr>
        <w:t>Is always the animal under the control of the handler</w:t>
      </w:r>
      <w:r w:rsidR="009B3738" w:rsidRPr="00F52EC7">
        <w:rPr>
          <w:rStyle w:val="Strong"/>
          <w:rFonts w:cs="Tahoma"/>
          <w:b w:val="0"/>
          <w:bCs w:val="0"/>
        </w:rPr>
        <w:t>?</w:t>
      </w:r>
    </w:p>
    <w:p w14:paraId="2D1317AE" w14:textId="22317B00" w:rsidR="00160283" w:rsidRPr="00F52EC7" w:rsidRDefault="00160283" w:rsidP="00160283">
      <w:pPr>
        <w:numPr>
          <w:ilvl w:val="0"/>
          <w:numId w:val="1"/>
        </w:numPr>
        <w:shd w:val="clear" w:color="auto" w:fill="FFFFFF"/>
        <w:spacing w:before="100" w:beforeAutospacing="1" w:after="100" w:afterAutospacing="1"/>
        <w:rPr>
          <w:rStyle w:val="ms-rtefontface-1"/>
          <w:rFonts w:ascii="Georgia" w:hAnsi="Georgia" w:cs="Tahoma"/>
          <w:color w:val="1F497D" w:themeColor="text2"/>
        </w:rPr>
      </w:pPr>
      <w:r w:rsidRPr="00F52EC7">
        <w:rPr>
          <w:rStyle w:val="Strong"/>
          <w:rFonts w:cs="Tahoma"/>
        </w:rPr>
        <w:t xml:space="preserve">Connect with </w:t>
      </w:r>
      <w:r w:rsidR="006150F1" w:rsidRPr="00F52EC7">
        <w:rPr>
          <w:rStyle w:val="Strong"/>
          <w:rFonts w:cs="Tahoma"/>
        </w:rPr>
        <w:t>O</w:t>
      </w:r>
      <w:r w:rsidRPr="00F52EC7">
        <w:rPr>
          <w:rStyle w:val="Strong"/>
          <w:rFonts w:cs="Tahoma"/>
        </w:rPr>
        <w:t xml:space="preserve">ther </w:t>
      </w:r>
      <w:r w:rsidR="006150F1" w:rsidRPr="00F52EC7">
        <w:rPr>
          <w:rStyle w:val="Strong"/>
          <w:rFonts w:cs="Tahoma"/>
        </w:rPr>
        <w:t>C</w:t>
      </w:r>
      <w:r w:rsidRPr="00F52EC7">
        <w:rPr>
          <w:rStyle w:val="Strong"/>
          <w:rFonts w:cs="Tahoma"/>
        </w:rPr>
        <w:t>hurches</w:t>
      </w:r>
      <w:r w:rsidRPr="00F52EC7">
        <w:rPr>
          <w:rFonts w:cs="Tahoma"/>
          <w:b/>
          <w:bCs/>
        </w:rPr>
        <w:br/>
      </w:r>
      <w:r w:rsidRPr="00F52EC7">
        <w:rPr>
          <w:rStyle w:val="ms-rtefontface-1"/>
          <w:rFonts w:cs="Tahoma"/>
        </w:rPr>
        <w:t>Consult a congregation that welcomes</w:t>
      </w:r>
      <w:r w:rsidR="00E920BB" w:rsidRPr="00F52EC7">
        <w:rPr>
          <w:rStyle w:val="ms-rtefontface-1"/>
          <w:rFonts w:cs="Tahoma"/>
        </w:rPr>
        <w:t xml:space="preserve"> SAs or</w:t>
      </w:r>
      <w:r w:rsidRPr="00F52EC7">
        <w:rPr>
          <w:rStyle w:val="ms-rtefontface-1"/>
          <w:rFonts w:cs="Tahoma"/>
        </w:rPr>
        <w:t> ESAs to learn more about what worked or didn't work as well for them in their process</w:t>
      </w:r>
      <w:r w:rsidR="006150F1" w:rsidRPr="00F52EC7">
        <w:rPr>
          <w:rStyle w:val="ms-rtefontface-1"/>
          <w:rFonts w:cs="Tahoma"/>
        </w:rPr>
        <w:t>.</w:t>
      </w:r>
      <w:r w:rsidRPr="00F52EC7">
        <w:rPr>
          <w:rFonts w:cs="Tahoma"/>
        </w:rPr>
        <w:br/>
      </w:r>
      <w:r w:rsidRPr="00F52EC7">
        <w:rPr>
          <w:rStyle w:val="ms-rtefontface-1"/>
          <w:rFonts w:ascii="Georgia" w:hAnsi="Georgia" w:cs="Tahoma"/>
          <w:color w:val="1F497D" w:themeColor="text2"/>
        </w:rPr>
        <w:t>Contact us if you have questions or would like to share your church’s experience.</w:t>
      </w:r>
    </w:p>
    <w:p w14:paraId="5F487D99" w14:textId="3C176625" w:rsidR="009B5712" w:rsidRPr="00F52EC7" w:rsidRDefault="009B5712" w:rsidP="00160283">
      <w:pPr>
        <w:numPr>
          <w:ilvl w:val="0"/>
          <w:numId w:val="1"/>
        </w:numPr>
        <w:shd w:val="clear" w:color="auto" w:fill="FFFFFF"/>
        <w:spacing w:before="100" w:beforeAutospacing="1" w:after="100" w:afterAutospacing="1"/>
        <w:rPr>
          <w:rStyle w:val="ms-rtefontface-1"/>
          <w:rFonts w:cs="Tahoma"/>
        </w:rPr>
      </w:pPr>
      <w:r w:rsidRPr="00F52EC7">
        <w:rPr>
          <w:rStyle w:val="Strong"/>
          <w:rFonts w:cs="Tahoma"/>
        </w:rPr>
        <w:t xml:space="preserve">Research </w:t>
      </w:r>
      <w:r w:rsidR="00CF4FA3" w:rsidRPr="00F52EC7">
        <w:rPr>
          <w:rStyle w:val="Strong"/>
          <w:rFonts w:cs="Tahoma"/>
        </w:rPr>
        <w:t>Legislation and Insurance Requirements</w:t>
      </w:r>
      <w:r w:rsidRPr="00F52EC7">
        <w:rPr>
          <w:rStyle w:val="Strong"/>
          <w:rFonts w:cs="Tahoma"/>
        </w:rPr>
        <w:t>:</w:t>
      </w:r>
    </w:p>
    <w:p w14:paraId="500A2337" w14:textId="43780C85" w:rsidR="00AD382C" w:rsidRPr="00F52EC7" w:rsidRDefault="00000000" w:rsidP="00CF4FA3">
      <w:pPr>
        <w:pStyle w:val="ListParagraph"/>
        <w:numPr>
          <w:ilvl w:val="1"/>
          <w:numId w:val="1"/>
        </w:numPr>
        <w:spacing w:line="240" w:lineRule="auto"/>
        <w:rPr>
          <w:rFonts w:cs="Tahoma"/>
        </w:rPr>
      </w:pPr>
      <w:hyperlink r:id="rId14" w:anchor=":~:text=Churches%20and%20their%20public%20functions,the%20property%2C%20including%20service%20dogs." w:history="1">
        <w:r w:rsidR="00A84C66" w:rsidRPr="00F52EC7">
          <w:rPr>
            <w:rStyle w:val="Hyperlink"/>
            <w:rFonts w:cs="Tahoma"/>
            <w:color w:val="000000" w:themeColor="text1"/>
          </w:rPr>
          <w:t>C</w:t>
        </w:r>
        <w:r w:rsidR="00AD382C" w:rsidRPr="00F52EC7">
          <w:rPr>
            <w:rStyle w:val="Hyperlink"/>
            <w:rFonts w:cs="Tahoma"/>
            <w:color w:val="000000" w:themeColor="text1"/>
          </w:rPr>
          <w:t>hurch and service animals</w:t>
        </w:r>
      </w:hyperlink>
    </w:p>
    <w:p w14:paraId="05878EE5" w14:textId="22183ABB" w:rsidR="00AD382C" w:rsidRPr="00F52EC7" w:rsidRDefault="00000000" w:rsidP="00CF4FA3">
      <w:pPr>
        <w:pStyle w:val="ListParagraph"/>
        <w:numPr>
          <w:ilvl w:val="1"/>
          <w:numId w:val="1"/>
        </w:numPr>
        <w:spacing w:line="240" w:lineRule="auto"/>
        <w:rPr>
          <w:rFonts w:cs="Tahoma"/>
        </w:rPr>
      </w:pPr>
      <w:hyperlink r:id="rId15" w:history="1">
        <w:r w:rsidR="00AD382C" w:rsidRPr="00F52EC7">
          <w:rPr>
            <w:rStyle w:val="Hyperlink"/>
            <w:rFonts w:cs="Tahoma"/>
            <w:color w:val="000000" w:themeColor="text1"/>
          </w:rPr>
          <w:t>ADA and service animals</w:t>
        </w:r>
      </w:hyperlink>
      <w:r w:rsidR="00AD382C" w:rsidRPr="00F52EC7">
        <w:rPr>
          <w:rFonts w:cs="Tahoma"/>
        </w:rPr>
        <w:t>.</w:t>
      </w:r>
    </w:p>
    <w:p w14:paraId="51FDB077" w14:textId="46529AD6" w:rsidR="00AD382C" w:rsidRPr="00F52EC7" w:rsidRDefault="00A84C66" w:rsidP="00CF4FA3">
      <w:pPr>
        <w:pStyle w:val="ListParagraph"/>
        <w:numPr>
          <w:ilvl w:val="1"/>
          <w:numId w:val="1"/>
        </w:numPr>
        <w:spacing w:line="240" w:lineRule="auto"/>
        <w:rPr>
          <w:rFonts w:cs="Tahoma"/>
        </w:rPr>
      </w:pPr>
      <w:r w:rsidRPr="00F52EC7">
        <w:rPr>
          <w:rFonts w:cs="Tahoma"/>
        </w:rPr>
        <w:t xml:space="preserve">Church Insurance Agency </w:t>
      </w:r>
      <w:hyperlink r:id="rId16" w:history="1">
        <w:r w:rsidR="00AD382C" w:rsidRPr="00F52EC7">
          <w:rPr>
            <w:rStyle w:val="Hyperlink"/>
            <w:rFonts w:cs="Tahoma"/>
            <w:color w:val="000000" w:themeColor="text1"/>
          </w:rPr>
          <w:t>Brotherhood Mutual on creating a policy</w:t>
        </w:r>
      </w:hyperlink>
      <w:r w:rsidR="00AD382C" w:rsidRPr="00F52EC7">
        <w:rPr>
          <w:rFonts w:cs="Tahoma"/>
        </w:rPr>
        <w:t>.</w:t>
      </w:r>
    </w:p>
    <w:p w14:paraId="07F575D0" w14:textId="49285F44" w:rsidR="009B5712" w:rsidRPr="00F52EC7" w:rsidRDefault="00AD382C" w:rsidP="00CF4FA3">
      <w:pPr>
        <w:pStyle w:val="ListParagraph"/>
        <w:numPr>
          <w:ilvl w:val="1"/>
          <w:numId w:val="1"/>
        </w:numPr>
        <w:spacing w:line="240" w:lineRule="auto"/>
        <w:rPr>
          <w:rStyle w:val="ms-rtefontface-1"/>
          <w:rFonts w:cs="Tahoma"/>
        </w:rPr>
      </w:pPr>
      <w:r w:rsidRPr="00F52EC7">
        <w:rPr>
          <w:rFonts w:cs="Tahoma"/>
        </w:rPr>
        <w:t>Check local and state laws that apply to service animals and emotional support animals.</w:t>
      </w:r>
    </w:p>
    <w:p w14:paraId="6C0BBFAE" w14:textId="417811CE" w:rsidR="006150F1" w:rsidRPr="00F52EC7" w:rsidRDefault="00CF4FA3" w:rsidP="006150F1">
      <w:pPr>
        <w:numPr>
          <w:ilvl w:val="0"/>
          <w:numId w:val="1"/>
        </w:numPr>
        <w:shd w:val="clear" w:color="auto" w:fill="FFFFFF"/>
        <w:spacing w:before="100" w:beforeAutospacing="1" w:after="100" w:afterAutospacing="1"/>
        <w:rPr>
          <w:rFonts w:cs="Tahoma"/>
        </w:rPr>
      </w:pPr>
      <w:r w:rsidRPr="00F52EC7">
        <w:rPr>
          <w:rStyle w:val="Strong"/>
          <w:rFonts w:cs="Tahoma"/>
        </w:rPr>
        <w:t>Compare</w:t>
      </w:r>
      <w:r w:rsidR="00786A85" w:rsidRPr="00F52EC7">
        <w:rPr>
          <w:rStyle w:val="Strong"/>
          <w:rFonts w:cs="Tahoma"/>
        </w:rPr>
        <w:t xml:space="preserve"> other</w:t>
      </w:r>
      <w:r w:rsidR="006150F1" w:rsidRPr="00F52EC7">
        <w:rPr>
          <w:rStyle w:val="Strong"/>
          <w:rFonts w:cs="Tahoma"/>
        </w:rPr>
        <w:t xml:space="preserve"> </w:t>
      </w:r>
      <w:r w:rsidRPr="00F52EC7">
        <w:rPr>
          <w:rStyle w:val="Strong"/>
          <w:rFonts w:cs="Tahoma"/>
        </w:rPr>
        <w:t xml:space="preserve">Church’s </w:t>
      </w:r>
      <w:r w:rsidR="006150F1" w:rsidRPr="00F52EC7">
        <w:rPr>
          <w:rStyle w:val="Strong"/>
          <w:rFonts w:cs="Tahoma"/>
        </w:rPr>
        <w:t>Polic</w:t>
      </w:r>
      <w:r w:rsidR="00786A85" w:rsidRPr="00F52EC7">
        <w:rPr>
          <w:rStyle w:val="Strong"/>
          <w:rFonts w:cs="Tahoma"/>
        </w:rPr>
        <w:t>ies</w:t>
      </w:r>
      <w:r w:rsidR="006150F1" w:rsidRPr="00F52EC7">
        <w:rPr>
          <w:rStyle w:val="Strong"/>
          <w:rFonts w:cs="Tahoma"/>
        </w:rPr>
        <w:br/>
      </w:r>
      <w:r w:rsidR="00786A85" w:rsidRPr="00F52EC7">
        <w:rPr>
          <w:rFonts w:cs="Tahoma"/>
        </w:rPr>
        <w:t>Here are sample policies for SA and ESA</w:t>
      </w:r>
      <w:r w:rsidR="009B5712" w:rsidRPr="00F52EC7">
        <w:rPr>
          <w:rFonts w:cs="Tahoma"/>
        </w:rPr>
        <w:t>:</w:t>
      </w:r>
    </w:p>
    <w:p w14:paraId="508A7DDF" w14:textId="12A19A3A" w:rsidR="006150F1" w:rsidRPr="00F52EC7" w:rsidRDefault="00000000" w:rsidP="006150F1">
      <w:pPr>
        <w:numPr>
          <w:ilvl w:val="1"/>
          <w:numId w:val="1"/>
        </w:numPr>
        <w:shd w:val="clear" w:color="auto" w:fill="FFFFFF"/>
        <w:spacing w:before="100" w:beforeAutospacing="1" w:after="100" w:afterAutospacing="1"/>
        <w:rPr>
          <w:rFonts w:cs="Tahoma"/>
        </w:rPr>
      </w:pPr>
      <w:hyperlink r:id="rId17" w:history="1">
        <w:r w:rsidR="006150F1" w:rsidRPr="00F52EC7">
          <w:rPr>
            <w:rStyle w:val="Hyperlink"/>
            <w:rFonts w:cs="Tahoma"/>
            <w:color w:val="000000" w:themeColor="text1"/>
          </w:rPr>
          <w:t>Westside Unitarian Universalist Church Knoxville </w:t>
        </w:r>
      </w:hyperlink>
      <w:r w:rsidR="006150F1" w:rsidRPr="00F52EC7">
        <w:rPr>
          <w:rStyle w:val="ms-rtefontface-1"/>
          <w:rFonts w:cs="Tahoma"/>
        </w:rPr>
        <w:t> (scroll down on page)</w:t>
      </w:r>
    </w:p>
    <w:p w14:paraId="5CA65858" w14:textId="18E3CFD9" w:rsidR="00CD0C7F" w:rsidRPr="00F52EC7" w:rsidRDefault="00000000" w:rsidP="006150F1">
      <w:pPr>
        <w:numPr>
          <w:ilvl w:val="1"/>
          <w:numId w:val="1"/>
        </w:numPr>
        <w:shd w:val="clear" w:color="auto" w:fill="FFFFFF"/>
        <w:spacing w:before="100" w:beforeAutospacing="1" w:after="100" w:afterAutospacing="1"/>
        <w:rPr>
          <w:rFonts w:cs="Tahoma"/>
        </w:rPr>
      </w:pPr>
      <w:hyperlink r:id="rId18" w:anchor="SafetyRemindersandPlaygroundRules" w:history="1">
        <w:r w:rsidR="004F3CCC" w:rsidRPr="00F52EC7">
          <w:rPr>
            <w:rStyle w:val="Hyperlink"/>
            <w:rFonts w:cs="Tahoma"/>
            <w:color w:val="000000" w:themeColor="text1"/>
          </w:rPr>
          <w:t>Treehouse Lititz</w:t>
        </w:r>
      </w:hyperlink>
      <w:r w:rsidR="004F3CCC" w:rsidRPr="00F52EC7">
        <w:rPr>
          <w:rFonts w:cs="Tahoma"/>
        </w:rPr>
        <w:t xml:space="preserve"> (</w:t>
      </w:r>
      <w:r w:rsidR="00A20838" w:rsidRPr="00F52EC7">
        <w:rPr>
          <w:rFonts w:cs="Tahoma"/>
        </w:rPr>
        <w:t xml:space="preserve">an accessible playground from Lititz Church of the </w:t>
      </w:r>
      <w:proofErr w:type="gramStart"/>
      <w:r w:rsidR="00A20838" w:rsidRPr="00F52EC7">
        <w:rPr>
          <w:rFonts w:cs="Tahoma"/>
        </w:rPr>
        <w:t>Brethren</w:t>
      </w:r>
      <w:proofErr w:type="gramEnd"/>
      <w:r w:rsidR="00A20838" w:rsidRPr="00F52EC7">
        <w:rPr>
          <w:rFonts w:cs="Tahoma"/>
        </w:rPr>
        <w:t>)</w:t>
      </w:r>
    </w:p>
    <w:p w14:paraId="76A985D4" w14:textId="53508597" w:rsidR="009B5712" w:rsidRPr="00F52EC7" w:rsidRDefault="00000000" w:rsidP="006150F1">
      <w:pPr>
        <w:numPr>
          <w:ilvl w:val="1"/>
          <w:numId w:val="1"/>
        </w:numPr>
        <w:shd w:val="clear" w:color="auto" w:fill="FFFFFF"/>
        <w:spacing w:before="100" w:beforeAutospacing="1" w:after="100" w:afterAutospacing="1"/>
        <w:rPr>
          <w:rFonts w:cs="Tahoma"/>
        </w:rPr>
      </w:pPr>
      <w:hyperlink r:id="rId19" w:history="1">
        <w:r w:rsidR="009B5712" w:rsidRPr="00F52EC7">
          <w:rPr>
            <w:rStyle w:val="Hyperlink"/>
            <w:rFonts w:cs="Tahoma"/>
            <w:color w:val="000000" w:themeColor="text1"/>
          </w:rPr>
          <w:t>Columbus Mennonite Church</w:t>
        </w:r>
      </w:hyperlink>
    </w:p>
    <w:p w14:paraId="4A37647A" w14:textId="541C59B9" w:rsidR="00E920BB" w:rsidRPr="00F52EC7" w:rsidRDefault="003C27A1" w:rsidP="00F52EC7">
      <w:pPr>
        <w:pStyle w:val="Heading3"/>
      </w:pPr>
      <w:r w:rsidRPr="00F52EC7">
        <w:t xml:space="preserve">Creating </w:t>
      </w:r>
      <w:r w:rsidR="00E920BB" w:rsidRPr="00F52EC7">
        <w:t>a Policy</w:t>
      </w:r>
      <w:r w:rsidRPr="00F52EC7">
        <w:t xml:space="preserve"> for Service Animals and Emotional Support Animals</w:t>
      </w:r>
    </w:p>
    <w:p w14:paraId="6D432733" w14:textId="648DC29F" w:rsidR="00786A85" w:rsidRPr="00F52EC7" w:rsidRDefault="00806AF5" w:rsidP="00806AF5">
      <w:pPr>
        <w:rPr>
          <w:rFonts w:cs="Tahoma"/>
        </w:rPr>
      </w:pPr>
      <w:r w:rsidRPr="00F52EC7">
        <w:rPr>
          <w:rFonts w:cs="Tahoma"/>
        </w:rPr>
        <w:t>Whatever direction your congregation chooses to go, follow these steps to create a policy and share it with your congregation.</w:t>
      </w:r>
    </w:p>
    <w:p w14:paraId="34DECA0A" w14:textId="3A0D596F" w:rsidR="00786A85" w:rsidRPr="00F52EC7" w:rsidRDefault="00786A85" w:rsidP="00786A85">
      <w:pPr>
        <w:numPr>
          <w:ilvl w:val="0"/>
          <w:numId w:val="5"/>
        </w:numPr>
        <w:shd w:val="clear" w:color="auto" w:fill="FFFFFF"/>
        <w:spacing w:before="100" w:beforeAutospacing="1" w:after="100" w:afterAutospacing="1"/>
        <w:rPr>
          <w:rFonts w:cs="Tahoma"/>
        </w:rPr>
      </w:pPr>
      <w:r w:rsidRPr="00F52EC7">
        <w:rPr>
          <w:rStyle w:val="Strong"/>
          <w:rFonts w:cs="Tahoma"/>
        </w:rPr>
        <w:t>Determine Expectations</w:t>
      </w:r>
      <w:r w:rsidR="00343BA6" w:rsidRPr="00F52EC7">
        <w:rPr>
          <w:rStyle w:val="Strong"/>
          <w:rFonts w:cs="Tahoma"/>
        </w:rPr>
        <w:t xml:space="preserve"> for Animals</w:t>
      </w:r>
      <w:r w:rsidRPr="00F52EC7">
        <w:rPr>
          <w:rFonts w:cs="Tahoma"/>
          <w:b/>
          <w:bCs/>
        </w:rPr>
        <w:br/>
      </w:r>
      <w:r w:rsidRPr="00F52EC7">
        <w:rPr>
          <w:rStyle w:val="ms-rtefontface-1"/>
          <w:rFonts w:cs="Tahoma"/>
        </w:rPr>
        <w:t>Many churches and institutions require that SAs or ESAs must be:</w:t>
      </w:r>
    </w:p>
    <w:p w14:paraId="3E50F200" w14:textId="77777777" w:rsidR="00360B4D" w:rsidRPr="00F52EC7" w:rsidRDefault="00360B4D" w:rsidP="00786A85">
      <w:pPr>
        <w:numPr>
          <w:ilvl w:val="1"/>
          <w:numId w:val="5"/>
        </w:numPr>
        <w:shd w:val="clear" w:color="auto" w:fill="FFFFFF"/>
        <w:spacing w:before="100" w:beforeAutospacing="1" w:after="100" w:afterAutospacing="1"/>
        <w:rPr>
          <w:rStyle w:val="ms-rtefontface-1"/>
          <w:rFonts w:cs="Tahoma"/>
        </w:rPr>
      </w:pPr>
      <w:r w:rsidRPr="00F52EC7">
        <w:rPr>
          <w:rStyle w:val="ms-rtefontface-1"/>
          <w:rFonts w:cs="Tahoma"/>
        </w:rPr>
        <w:t>Leashed.</w:t>
      </w:r>
    </w:p>
    <w:p w14:paraId="61F9A4D7" w14:textId="37BE12EE" w:rsidR="00786A85" w:rsidRPr="00F52EC7" w:rsidRDefault="00786A85" w:rsidP="00786A85">
      <w:pPr>
        <w:numPr>
          <w:ilvl w:val="1"/>
          <w:numId w:val="5"/>
        </w:numPr>
        <w:shd w:val="clear" w:color="auto" w:fill="FFFFFF"/>
        <w:spacing w:before="100" w:beforeAutospacing="1" w:after="100" w:afterAutospacing="1"/>
        <w:rPr>
          <w:rFonts w:cs="Tahoma"/>
        </w:rPr>
      </w:pPr>
      <w:r w:rsidRPr="00F52EC7">
        <w:rPr>
          <w:rStyle w:val="ms-rtefontface-1"/>
          <w:rFonts w:cs="Tahoma"/>
        </w:rPr>
        <w:t>House-broken</w:t>
      </w:r>
    </w:p>
    <w:p w14:paraId="4135C9AF" w14:textId="11E8FD72" w:rsidR="00786A85" w:rsidRPr="00F52EC7" w:rsidRDefault="00786A85" w:rsidP="00786A85">
      <w:pPr>
        <w:numPr>
          <w:ilvl w:val="1"/>
          <w:numId w:val="5"/>
        </w:numPr>
        <w:shd w:val="clear" w:color="auto" w:fill="FFFFFF"/>
        <w:spacing w:before="100" w:beforeAutospacing="1" w:after="100" w:afterAutospacing="1"/>
        <w:rPr>
          <w:rFonts w:cs="Tahoma"/>
        </w:rPr>
      </w:pPr>
      <w:r w:rsidRPr="00F52EC7">
        <w:rPr>
          <w:rStyle w:val="ms-rtefontface-1"/>
          <w:rFonts w:cs="Tahoma"/>
        </w:rPr>
        <w:t xml:space="preserve">Trained </w:t>
      </w:r>
      <w:r w:rsidR="009B3738" w:rsidRPr="00F52EC7">
        <w:rPr>
          <w:rStyle w:val="ms-rtefontface-1"/>
          <w:rFonts w:cs="Tahoma"/>
        </w:rPr>
        <w:t>not to</w:t>
      </w:r>
      <w:r w:rsidRPr="00F52EC7">
        <w:rPr>
          <w:rStyle w:val="ms-rtefontface-1"/>
          <w:rFonts w:cs="Tahoma"/>
        </w:rPr>
        <w:t xml:space="preserve"> bark or make other disruptive sounds indoors.</w:t>
      </w:r>
    </w:p>
    <w:p w14:paraId="478728E6" w14:textId="40312106" w:rsidR="00786A85" w:rsidRPr="00F52EC7" w:rsidRDefault="00360B4D" w:rsidP="00786A85">
      <w:pPr>
        <w:numPr>
          <w:ilvl w:val="1"/>
          <w:numId w:val="5"/>
        </w:numPr>
        <w:shd w:val="clear" w:color="auto" w:fill="FFFFFF"/>
        <w:spacing w:before="100" w:beforeAutospacing="1" w:after="100" w:afterAutospacing="1"/>
        <w:rPr>
          <w:rStyle w:val="ms-rtefontface-1"/>
          <w:rFonts w:cs="Tahoma"/>
        </w:rPr>
      </w:pPr>
      <w:r w:rsidRPr="00F52EC7">
        <w:rPr>
          <w:rStyle w:val="ms-rtefontface-1"/>
          <w:rFonts w:cs="Tahoma"/>
        </w:rPr>
        <w:t xml:space="preserve">Calm and under the control of the handler </w:t>
      </w:r>
      <w:proofErr w:type="gramStart"/>
      <w:r w:rsidRPr="00F52EC7">
        <w:rPr>
          <w:rStyle w:val="ms-rtefontface-1"/>
          <w:rFonts w:cs="Tahoma"/>
        </w:rPr>
        <w:t>at all times</w:t>
      </w:r>
      <w:proofErr w:type="gramEnd"/>
      <w:r w:rsidRPr="00F52EC7">
        <w:rPr>
          <w:rStyle w:val="ms-rtefontface-1"/>
          <w:rFonts w:cs="Tahoma"/>
        </w:rPr>
        <w:t>.</w:t>
      </w:r>
    </w:p>
    <w:p w14:paraId="2D0D94C1" w14:textId="1ED93B04" w:rsidR="00360B4D" w:rsidRPr="00F52EC7" w:rsidRDefault="00360B4D" w:rsidP="00786A85">
      <w:pPr>
        <w:numPr>
          <w:ilvl w:val="1"/>
          <w:numId w:val="5"/>
        </w:numPr>
        <w:shd w:val="clear" w:color="auto" w:fill="FFFFFF"/>
        <w:spacing w:before="100" w:beforeAutospacing="1" w:after="100" w:afterAutospacing="1"/>
        <w:rPr>
          <w:rFonts w:cs="Tahoma"/>
        </w:rPr>
      </w:pPr>
      <w:r w:rsidRPr="00F52EC7">
        <w:rPr>
          <w:rStyle w:val="ms-rtefontface-1"/>
          <w:rFonts w:cs="Tahoma"/>
        </w:rPr>
        <w:t>Not show any aggressive behavior, such as growling or snapping.</w:t>
      </w:r>
    </w:p>
    <w:p w14:paraId="2738CFBB" w14:textId="77777777" w:rsidR="00786A85" w:rsidRPr="00F52EC7" w:rsidRDefault="00786A85" w:rsidP="00786A85">
      <w:pPr>
        <w:numPr>
          <w:ilvl w:val="1"/>
          <w:numId w:val="5"/>
        </w:numPr>
        <w:shd w:val="clear" w:color="auto" w:fill="FFFFFF"/>
        <w:spacing w:before="100" w:beforeAutospacing="1" w:after="100" w:afterAutospacing="1"/>
        <w:rPr>
          <w:rFonts w:cs="Tahoma"/>
        </w:rPr>
      </w:pPr>
      <w:r w:rsidRPr="00F52EC7">
        <w:rPr>
          <w:rStyle w:val="ms-rtefontface-1"/>
          <w:rFonts w:cs="Tahoma"/>
        </w:rPr>
        <w:t>Restricted to certain areas within the worship space and other parts of the building.</w:t>
      </w:r>
    </w:p>
    <w:p w14:paraId="2CD5AB61" w14:textId="2B167E87" w:rsidR="002B4B86" w:rsidRPr="00F52EC7" w:rsidRDefault="00786A85" w:rsidP="00343BA6">
      <w:pPr>
        <w:numPr>
          <w:ilvl w:val="1"/>
          <w:numId w:val="5"/>
        </w:numPr>
        <w:shd w:val="clear" w:color="auto" w:fill="FFFFFF"/>
        <w:spacing w:before="100" w:beforeAutospacing="1" w:after="100" w:afterAutospacing="1"/>
        <w:rPr>
          <w:rFonts w:ascii="Georgia" w:hAnsi="Georgia" w:cs="Tahoma"/>
          <w:color w:val="1F497D" w:themeColor="text2"/>
        </w:rPr>
      </w:pPr>
      <w:r w:rsidRPr="00F52EC7">
        <w:rPr>
          <w:rStyle w:val="ms-rtefontface-1"/>
          <w:rFonts w:cs="Tahoma"/>
        </w:rPr>
        <w:t>An actual support to the person and not just a pet.</w:t>
      </w:r>
      <w:r w:rsidRPr="00F52EC7">
        <w:rPr>
          <w:rFonts w:cs="Tahoma"/>
        </w:rPr>
        <w:br/>
      </w:r>
      <w:r w:rsidRPr="00F52EC7">
        <w:rPr>
          <w:rStyle w:val="ms-rtefontface-6"/>
          <w:rFonts w:ascii="Georgia" w:hAnsi="Georgia" w:cs="Tahoma"/>
          <w:color w:val="1F497D" w:themeColor="text2"/>
        </w:rPr>
        <w:t xml:space="preserve">When communicating boundary information to someone who has an ESA, </w:t>
      </w:r>
      <w:r w:rsidRPr="00F52EC7">
        <w:rPr>
          <w:rStyle w:val="ms-rtefontface-6"/>
          <w:rFonts w:ascii="Georgia" w:hAnsi="Georgia" w:cs="Tahoma"/>
          <w:color w:val="1F497D" w:themeColor="text2"/>
        </w:rPr>
        <w:lastRenderedPageBreak/>
        <w:t>take care to not require them to reveal more information about their disability than they feel comfortable revealing.</w:t>
      </w:r>
    </w:p>
    <w:p w14:paraId="1900CE5F" w14:textId="55BD262D" w:rsidR="00343BA6" w:rsidRPr="00F52EC7" w:rsidRDefault="00343BA6" w:rsidP="00343BA6">
      <w:pPr>
        <w:numPr>
          <w:ilvl w:val="0"/>
          <w:numId w:val="5"/>
        </w:numPr>
        <w:shd w:val="clear" w:color="auto" w:fill="FFFFFF"/>
        <w:spacing w:before="100" w:beforeAutospacing="1" w:after="100" w:afterAutospacing="1"/>
        <w:rPr>
          <w:rFonts w:cs="Tahoma"/>
        </w:rPr>
      </w:pPr>
      <w:r w:rsidRPr="00F52EC7">
        <w:rPr>
          <w:rFonts w:cs="Tahoma"/>
          <w:b/>
          <w:bCs/>
        </w:rPr>
        <w:t>Determine Expectations for Owners</w:t>
      </w:r>
      <w:r w:rsidRPr="00F52EC7">
        <w:rPr>
          <w:rFonts w:cs="Tahoma"/>
          <w:b/>
          <w:bCs/>
        </w:rPr>
        <w:br/>
      </w:r>
      <w:r w:rsidR="003249D7" w:rsidRPr="00F52EC7">
        <w:rPr>
          <w:rFonts w:cs="Tahoma"/>
        </w:rPr>
        <w:t xml:space="preserve">Many institutions </w:t>
      </w:r>
      <w:r w:rsidR="009004F0" w:rsidRPr="00F52EC7">
        <w:rPr>
          <w:rFonts w:cs="Tahoma"/>
        </w:rPr>
        <w:t>require that:</w:t>
      </w:r>
    </w:p>
    <w:p w14:paraId="149FD2D3" w14:textId="7B5A3A2C" w:rsidR="004111D3" w:rsidRPr="00F52EC7" w:rsidRDefault="00FC6C1D" w:rsidP="004111D3">
      <w:pPr>
        <w:numPr>
          <w:ilvl w:val="1"/>
          <w:numId w:val="5"/>
        </w:numPr>
        <w:shd w:val="clear" w:color="auto" w:fill="FFFFFF"/>
        <w:spacing w:before="100" w:beforeAutospacing="1" w:after="100" w:afterAutospacing="1"/>
        <w:rPr>
          <w:rFonts w:ascii="Georgia" w:hAnsi="Georgia" w:cs="Tahoma"/>
          <w:color w:val="1F497D" w:themeColor="text2"/>
        </w:rPr>
      </w:pPr>
      <w:r w:rsidRPr="00F52EC7">
        <w:rPr>
          <w:rFonts w:cs="Tahoma"/>
        </w:rPr>
        <w:t>Church leadership be consulted before bringing an animal into the building or onto the grounds</w:t>
      </w:r>
      <w:r w:rsidR="004111D3" w:rsidRPr="00F52EC7">
        <w:rPr>
          <w:rFonts w:cs="Tahoma"/>
        </w:rPr>
        <w:t>.</w:t>
      </w:r>
      <w:r w:rsidR="004111D3" w:rsidRPr="00F52EC7">
        <w:rPr>
          <w:rFonts w:cs="Tahoma"/>
        </w:rPr>
        <w:br/>
      </w:r>
      <w:r w:rsidR="004111D3" w:rsidRPr="00F52EC7">
        <w:rPr>
          <w:rFonts w:ascii="Georgia" w:hAnsi="Georgia" w:cs="Tahoma"/>
          <w:color w:val="1F497D" w:themeColor="text2"/>
        </w:rPr>
        <w:t>When someone wishes to do this, le</w:t>
      </w:r>
      <w:r w:rsidR="002A47FF" w:rsidRPr="00F52EC7">
        <w:rPr>
          <w:rFonts w:ascii="Georgia" w:hAnsi="Georgia" w:cs="Tahoma"/>
          <w:color w:val="1F497D" w:themeColor="text2"/>
        </w:rPr>
        <w:t>aders are legally allowed to ask:</w:t>
      </w:r>
    </w:p>
    <w:p w14:paraId="2971E2C6" w14:textId="5134E34D" w:rsidR="002A47FF" w:rsidRPr="00F52EC7" w:rsidRDefault="002A47FF" w:rsidP="002A47FF">
      <w:pPr>
        <w:numPr>
          <w:ilvl w:val="2"/>
          <w:numId w:val="5"/>
        </w:numPr>
        <w:shd w:val="clear" w:color="auto" w:fill="FFFFFF"/>
        <w:spacing w:before="100" w:beforeAutospacing="1" w:after="100" w:afterAutospacing="1"/>
        <w:rPr>
          <w:rFonts w:ascii="Georgia" w:hAnsi="Georgia" w:cs="Tahoma"/>
          <w:color w:val="1F497D" w:themeColor="text2"/>
        </w:rPr>
      </w:pPr>
      <w:r w:rsidRPr="00F52EC7">
        <w:rPr>
          <w:rFonts w:ascii="Georgia" w:hAnsi="Georgia" w:cs="Tahoma"/>
          <w:color w:val="1F497D" w:themeColor="text2"/>
        </w:rPr>
        <w:t>Is the animal required because of a disability?</w:t>
      </w:r>
    </w:p>
    <w:p w14:paraId="7500EE37" w14:textId="228C430B" w:rsidR="002A47FF" w:rsidRPr="00F52EC7" w:rsidRDefault="002A47FF" w:rsidP="002A47FF">
      <w:pPr>
        <w:numPr>
          <w:ilvl w:val="2"/>
          <w:numId w:val="5"/>
        </w:numPr>
        <w:shd w:val="clear" w:color="auto" w:fill="FFFFFF"/>
        <w:spacing w:before="100" w:beforeAutospacing="1" w:after="100" w:afterAutospacing="1"/>
        <w:rPr>
          <w:rFonts w:ascii="Georgia" w:hAnsi="Georgia" w:cs="Tahoma"/>
          <w:color w:val="1F497D" w:themeColor="text2"/>
        </w:rPr>
      </w:pPr>
      <w:r w:rsidRPr="00F52EC7">
        <w:rPr>
          <w:rFonts w:ascii="Georgia" w:hAnsi="Georgia" w:cs="Tahoma"/>
          <w:color w:val="1F497D" w:themeColor="text2"/>
        </w:rPr>
        <w:t>What work or task has the animal been trained to perform?</w:t>
      </w:r>
    </w:p>
    <w:p w14:paraId="546E7BFD" w14:textId="6A3BD679" w:rsidR="009004F0" w:rsidRPr="00F52EC7" w:rsidRDefault="009004F0" w:rsidP="009004F0">
      <w:pPr>
        <w:numPr>
          <w:ilvl w:val="1"/>
          <w:numId w:val="5"/>
        </w:numPr>
        <w:shd w:val="clear" w:color="auto" w:fill="FFFFFF"/>
        <w:spacing w:before="100" w:beforeAutospacing="1" w:after="100" w:afterAutospacing="1"/>
        <w:rPr>
          <w:rFonts w:cs="Tahoma"/>
        </w:rPr>
      </w:pPr>
      <w:r w:rsidRPr="00F52EC7">
        <w:rPr>
          <w:rFonts w:cs="Tahoma"/>
        </w:rPr>
        <w:t xml:space="preserve">Animal owner be responsible for any damage or injury caused to church property or </w:t>
      </w:r>
      <w:r w:rsidR="00121E59" w:rsidRPr="00F52EC7">
        <w:rPr>
          <w:rFonts w:cs="Tahoma"/>
        </w:rPr>
        <w:t>attendees.</w:t>
      </w:r>
    </w:p>
    <w:p w14:paraId="64C23B29" w14:textId="60B537C6" w:rsidR="009004F0" w:rsidRPr="00F52EC7" w:rsidRDefault="009004F0" w:rsidP="009004F0">
      <w:pPr>
        <w:numPr>
          <w:ilvl w:val="1"/>
          <w:numId w:val="5"/>
        </w:numPr>
        <w:shd w:val="clear" w:color="auto" w:fill="FFFFFF"/>
        <w:spacing w:before="100" w:beforeAutospacing="1" w:after="100" w:afterAutospacing="1"/>
        <w:rPr>
          <w:rStyle w:val="Strong"/>
          <w:rFonts w:cs="Tahoma"/>
        </w:rPr>
      </w:pPr>
      <w:r w:rsidRPr="00F52EC7">
        <w:rPr>
          <w:rFonts w:cs="Tahoma"/>
        </w:rPr>
        <w:t xml:space="preserve">Any transgression of the policy may result in the animal being removed from the </w:t>
      </w:r>
      <w:r w:rsidR="00121E59" w:rsidRPr="00F52EC7">
        <w:rPr>
          <w:rFonts w:cs="Tahoma"/>
        </w:rPr>
        <w:t>building and not allowed to return.</w:t>
      </w:r>
    </w:p>
    <w:p w14:paraId="33D67248" w14:textId="1F12BC7C" w:rsidR="00786A85" w:rsidRPr="00F52EC7" w:rsidRDefault="00786A85" w:rsidP="00786A85">
      <w:pPr>
        <w:numPr>
          <w:ilvl w:val="0"/>
          <w:numId w:val="5"/>
        </w:numPr>
        <w:shd w:val="clear" w:color="auto" w:fill="FFFFFF"/>
        <w:spacing w:before="100" w:beforeAutospacing="1" w:after="100" w:afterAutospacing="1"/>
        <w:rPr>
          <w:rFonts w:cs="Tahoma"/>
        </w:rPr>
      </w:pPr>
      <w:r w:rsidRPr="00F52EC7">
        <w:rPr>
          <w:rStyle w:val="Strong"/>
          <w:rFonts w:cs="Tahoma"/>
        </w:rPr>
        <w:t>Communicate with the Congregation</w:t>
      </w:r>
      <w:r w:rsidRPr="00F52EC7">
        <w:rPr>
          <w:rFonts w:cs="Tahoma"/>
          <w:b/>
          <w:bCs/>
        </w:rPr>
        <w:br/>
      </w:r>
      <w:r w:rsidRPr="00F52EC7">
        <w:rPr>
          <w:rStyle w:val="ms-rtefontface-1"/>
          <w:rFonts w:cs="Tahoma"/>
        </w:rPr>
        <w:t>Communicate the benefits and boundary expectations for SAs and ESAs with everyone. When all people in the congregation know why there are SAs or ESAs present in the church and feel like they know what to expect, they will often feel more comfortable. This can be accomplished in a variety of ways:</w:t>
      </w:r>
    </w:p>
    <w:p w14:paraId="44EAF86A" w14:textId="77777777" w:rsidR="00786A85" w:rsidRPr="00F52EC7" w:rsidRDefault="00786A85" w:rsidP="00786A85">
      <w:pPr>
        <w:numPr>
          <w:ilvl w:val="1"/>
          <w:numId w:val="5"/>
        </w:numPr>
        <w:shd w:val="clear" w:color="auto" w:fill="FFFFFF"/>
        <w:spacing w:before="100" w:beforeAutospacing="1" w:after="100" w:afterAutospacing="1"/>
        <w:rPr>
          <w:rFonts w:cs="Tahoma"/>
        </w:rPr>
      </w:pPr>
      <w:r w:rsidRPr="00F52EC7">
        <w:rPr>
          <w:rStyle w:val="ms-rtefontface-1"/>
          <w:rFonts w:cs="Tahoma"/>
        </w:rPr>
        <w:t>​​Email, newsletter, or bulletin announcements to explain the decision-making process and outline the expectations.</w:t>
      </w:r>
    </w:p>
    <w:p w14:paraId="0548E68F" w14:textId="77777777" w:rsidR="00786A85" w:rsidRPr="00F52EC7" w:rsidRDefault="00786A85" w:rsidP="00786A85">
      <w:pPr>
        <w:numPr>
          <w:ilvl w:val="1"/>
          <w:numId w:val="5"/>
        </w:numPr>
        <w:shd w:val="clear" w:color="auto" w:fill="FFFFFF"/>
        <w:spacing w:before="100" w:beforeAutospacing="1" w:after="100" w:afterAutospacing="1"/>
        <w:rPr>
          <w:rFonts w:cs="Tahoma"/>
        </w:rPr>
      </w:pPr>
      <w:r w:rsidRPr="00F52EC7">
        <w:rPr>
          <w:rStyle w:val="ms-rtefontface-1"/>
          <w:rFonts w:cs="Tahoma"/>
        </w:rPr>
        <w:t>Post on the church website giving full details of the policy for and purpose of SAs or ESAs.</w:t>
      </w:r>
    </w:p>
    <w:p w14:paraId="3D433D5E" w14:textId="78290F23" w:rsidR="006D2A45" w:rsidRPr="00F52EC7" w:rsidRDefault="00786A85" w:rsidP="0081542F">
      <w:pPr>
        <w:numPr>
          <w:ilvl w:val="1"/>
          <w:numId w:val="5"/>
        </w:numPr>
        <w:shd w:val="clear" w:color="auto" w:fill="FFFFFF"/>
        <w:spacing w:before="100" w:beforeAutospacing="1" w:after="100" w:afterAutospacing="1"/>
        <w:rPr>
          <w:rFonts w:cs="Tahoma"/>
        </w:rPr>
      </w:pPr>
      <w:r w:rsidRPr="00F52EC7">
        <w:rPr>
          <w:rStyle w:val="ms-rtefontface-1"/>
          <w:rFonts w:cs="Tahoma"/>
        </w:rPr>
        <w:t>Include a short line in the bulletin every week to welcome SAs and ESAs for people with disabilities and direct them to where more information can be found.​</w:t>
      </w:r>
    </w:p>
    <w:p w14:paraId="6264C2E5" w14:textId="77777777" w:rsidR="00160283" w:rsidRPr="00F52EC7" w:rsidRDefault="00000000" w:rsidP="00160283">
      <w:pPr>
        <w:shd w:val="clear" w:color="auto" w:fill="FFFFFF"/>
        <w:spacing w:before="300" w:after="300"/>
        <w:rPr>
          <w:rFonts w:ascii="Helvetica Neue" w:hAnsi="Helvetica Neue"/>
          <w:sz w:val="21"/>
          <w:szCs w:val="21"/>
        </w:rPr>
      </w:pPr>
      <w:r>
        <w:rPr>
          <w:rFonts w:ascii="Helvetica Neue" w:hAnsi="Helvetica Neue"/>
          <w:sz w:val="21"/>
          <w:szCs w:val="21"/>
        </w:rPr>
        <w:pict w14:anchorId="4F68C7CA">
          <v:rect id="_x0000_i1025" style="width:154.45pt;height:0" o:hrpct="330" o:hrstd="t" o:hr="t" fillcolor="#a0a0a0" stroked="f"/>
        </w:pict>
      </w:r>
    </w:p>
    <w:bookmarkStart w:id="6" w:name="_ftn1"/>
    <w:p w14:paraId="4E95BF1B" w14:textId="77777777" w:rsidR="00160283" w:rsidRPr="00F52EC7" w:rsidRDefault="00160283" w:rsidP="00160283">
      <w:pPr>
        <w:shd w:val="clear" w:color="auto" w:fill="FFFFFF"/>
        <w:spacing w:after="150"/>
        <w:ind w:left="720" w:hanging="720"/>
        <w:rPr>
          <w:rFonts w:ascii="Helvetica Neue" w:hAnsi="Helvetica Neue"/>
          <w:sz w:val="21"/>
          <w:szCs w:val="21"/>
        </w:rPr>
      </w:pPr>
      <w:r w:rsidRPr="00F52EC7">
        <w:rPr>
          <w:rFonts w:ascii="Helvetica Neue" w:hAnsi="Helvetica Neue"/>
          <w:sz w:val="21"/>
          <w:szCs w:val="21"/>
        </w:rPr>
        <w:fldChar w:fldCharType="begin"/>
      </w:r>
      <w:r w:rsidRPr="00F52EC7">
        <w:rPr>
          <w:rFonts w:ascii="Helvetica Neue" w:hAnsi="Helvetica Neue"/>
          <w:sz w:val="21"/>
          <w:szCs w:val="21"/>
        </w:rPr>
        <w:instrText xml:space="preserve"> HYPERLINK "http://adnet.mennonites.org/Documents/Emotional%20Support%20Animals%20in%20the%20Congregation.docx" \l "_ftnref1" </w:instrText>
      </w:r>
      <w:r w:rsidRPr="00F52EC7">
        <w:rPr>
          <w:rFonts w:ascii="Helvetica Neue" w:hAnsi="Helvetica Neue"/>
          <w:sz w:val="21"/>
          <w:szCs w:val="21"/>
        </w:rPr>
      </w:r>
      <w:r w:rsidRPr="00F52EC7">
        <w:rPr>
          <w:rFonts w:ascii="Helvetica Neue" w:hAnsi="Helvetica Neue"/>
          <w:sz w:val="21"/>
          <w:szCs w:val="21"/>
        </w:rPr>
        <w:fldChar w:fldCharType="separate"/>
      </w:r>
      <w:r w:rsidRPr="00F52EC7">
        <w:rPr>
          <w:rStyle w:val="FootnoteReference"/>
          <w:rFonts w:ascii="Georgia" w:hAnsi="Georgia"/>
          <w:sz w:val="14"/>
          <w:szCs w:val="14"/>
          <w:vertAlign w:val="superscript"/>
        </w:rPr>
        <w:t>1</w:t>
      </w:r>
      <w:r w:rsidRPr="00F52EC7">
        <w:rPr>
          <w:rFonts w:ascii="Helvetica Neue" w:hAnsi="Helvetica Neue"/>
          <w:sz w:val="21"/>
          <w:szCs w:val="21"/>
        </w:rPr>
        <w:fldChar w:fldCharType="end"/>
      </w:r>
      <w:bookmarkEnd w:id="6"/>
      <w:r w:rsidRPr="00F52EC7">
        <w:rPr>
          <w:rStyle w:val="ms-rtefontface-6"/>
          <w:rFonts w:ascii="Georgia" w:hAnsi="Georgia"/>
          <w:sz w:val="18"/>
          <w:szCs w:val="18"/>
        </w:rPr>
        <w:t> Younggren, J. N., Boisvert, J. A., &amp; Boness, C. L. (2016). Examining emotional support animals and role conflicts in professional psychology. </w:t>
      </w:r>
      <w:r w:rsidRPr="00F52EC7">
        <w:rPr>
          <w:rStyle w:val="ms-rtefontface-6"/>
          <w:rFonts w:ascii="Georgia" w:hAnsi="Georgia"/>
          <w:i/>
          <w:iCs/>
          <w:sz w:val="18"/>
          <w:szCs w:val="18"/>
        </w:rPr>
        <w:t xml:space="preserve">Professional Psychology: Research </w:t>
      </w:r>
      <w:proofErr w:type="gramStart"/>
      <w:r w:rsidRPr="00F52EC7">
        <w:rPr>
          <w:rStyle w:val="ms-rtefontface-6"/>
          <w:rFonts w:ascii="Georgia" w:hAnsi="Georgia"/>
          <w:i/>
          <w:iCs/>
          <w:sz w:val="18"/>
          <w:szCs w:val="18"/>
        </w:rPr>
        <w:t>And</w:t>
      </w:r>
      <w:proofErr w:type="gramEnd"/>
      <w:r w:rsidRPr="00F52EC7">
        <w:rPr>
          <w:rStyle w:val="ms-rtefontface-6"/>
          <w:rFonts w:ascii="Georgia" w:hAnsi="Georgia"/>
          <w:i/>
          <w:iCs/>
          <w:sz w:val="18"/>
          <w:szCs w:val="18"/>
        </w:rPr>
        <w:t xml:space="preserve"> Practice</w:t>
      </w:r>
      <w:r w:rsidRPr="00F52EC7">
        <w:rPr>
          <w:rStyle w:val="ms-rtefontface-6"/>
          <w:rFonts w:ascii="Georgia" w:hAnsi="Georgia"/>
          <w:sz w:val="18"/>
          <w:szCs w:val="18"/>
        </w:rPr>
        <w:t>, </w:t>
      </w:r>
      <w:r w:rsidRPr="00F52EC7">
        <w:rPr>
          <w:rStyle w:val="ms-rtefontface-6"/>
          <w:rFonts w:ascii="Georgia" w:hAnsi="Georgia"/>
          <w:i/>
          <w:iCs/>
          <w:sz w:val="18"/>
          <w:szCs w:val="18"/>
        </w:rPr>
        <w:t>47</w:t>
      </w:r>
      <w:r w:rsidRPr="00F52EC7">
        <w:rPr>
          <w:rStyle w:val="ms-rtefontface-6"/>
          <w:rFonts w:ascii="Georgia" w:hAnsi="Georgia"/>
          <w:sz w:val="18"/>
          <w:szCs w:val="18"/>
        </w:rPr>
        <w:t>(4), 255-260. doi:10.1037/pro0000083</w:t>
      </w:r>
    </w:p>
    <w:bookmarkStart w:id="7" w:name="_ftn2"/>
    <w:p w14:paraId="61D14892" w14:textId="77777777" w:rsidR="00160283" w:rsidRPr="00F52EC7" w:rsidRDefault="00160283" w:rsidP="00160283">
      <w:pPr>
        <w:pStyle w:val="FootnoteText"/>
        <w:shd w:val="clear" w:color="auto" w:fill="FFFFFF"/>
        <w:spacing w:before="0" w:beforeAutospacing="0" w:after="150" w:afterAutospacing="0"/>
        <w:rPr>
          <w:rFonts w:ascii="Helvetica Neue" w:hAnsi="Helvetica Neue"/>
          <w:color w:val="000000" w:themeColor="text1"/>
          <w:sz w:val="21"/>
          <w:szCs w:val="21"/>
        </w:rPr>
      </w:pPr>
      <w:r w:rsidRPr="00F52EC7">
        <w:rPr>
          <w:rFonts w:ascii="Helvetica Neue" w:hAnsi="Helvetica Neue"/>
          <w:color w:val="000000" w:themeColor="text1"/>
          <w:sz w:val="21"/>
          <w:szCs w:val="21"/>
        </w:rPr>
        <w:fldChar w:fldCharType="begin"/>
      </w:r>
      <w:r w:rsidRPr="00F52EC7">
        <w:rPr>
          <w:rFonts w:ascii="Helvetica Neue" w:hAnsi="Helvetica Neue"/>
          <w:color w:val="000000" w:themeColor="text1"/>
          <w:sz w:val="21"/>
          <w:szCs w:val="21"/>
        </w:rPr>
        <w:instrText xml:space="preserve"> HYPERLINK "http://adnet.mennonites.org/Documents/Emotional%20Support%20Animals%20in%20the%20Congregation.docx" \l "_ftnref2" </w:instrText>
      </w:r>
      <w:r w:rsidRPr="00F52EC7">
        <w:rPr>
          <w:rFonts w:ascii="Helvetica Neue" w:hAnsi="Helvetica Neue"/>
          <w:color w:val="000000" w:themeColor="text1"/>
          <w:sz w:val="21"/>
          <w:szCs w:val="21"/>
        </w:rPr>
      </w:r>
      <w:r w:rsidRPr="00F52EC7">
        <w:rPr>
          <w:rFonts w:ascii="Helvetica Neue" w:hAnsi="Helvetica Neue"/>
          <w:color w:val="000000" w:themeColor="text1"/>
          <w:sz w:val="21"/>
          <w:szCs w:val="21"/>
        </w:rPr>
        <w:fldChar w:fldCharType="separate"/>
      </w:r>
      <w:r w:rsidRPr="00F52EC7">
        <w:rPr>
          <w:rStyle w:val="FootnoteReference"/>
          <w:rFonts w:ascii="Georgia" w:hAnsi="Georgia"/>
          <w:color w:val="000000" w:themeColor="text1"/>
          <w:sz w:val="14"/>
          <w:szCs w:val="14"/>
          <w:vertAlign w:val="superscript"/>
        </w:rPr>
        <w:t>2</w:t>
      </w:r>
      <w:r w:rsidRPr="00F52EC7">
        <w:rPr>
          <w:rFonts w:ascii="Helvetica Neue" w:hAnsi="Helvetica Neue"/>
          <w:color w:val="000000" w:themeColor="text1"/>
          <w:sz w:val="21"/>
          <w:szCs w:val="21"/>
        </w:rPr>
        <w:fldChar w:fldCharType="end"/>
      </w:r>
      <w:bookmarkEnd w:id="7"/>
      <w:r w:rsidRPr="00F52EC7">
        <w:rPr>
          <w:rStyle w:val="ms-rtefontface-6"/>
          <w:rFonts w:ascii="Georgia" w:hAnsi="Georgia"/>
          <w:color w:val="000000" w:themeColor="text1"/>
          <w:sz w:val="18"/>
          <w:szCs w:val="18"/>
        </w:rPr>
        <w:t xml:space="preserve"> United States Dog Registry. (2013). Information on emotional support dogs. Retrieved from </w:t>
      </w:r>
      <w:proofErr w:type="gramStart"/>
      <w:r w:rsidRPr="00F52EC7">
        <w:rPr>
          <w:rStyle w:val="ms-rtefontface-6"/>
          <w:rFonts w:ascii="Georgia" w:hAnsi="Georgia"/>
          <w:color w:val="000000" w:themeColor="text1"/>
          <w:sz w:val="18"/>
          <w:szCs w:val="18"/>
        </w:rPr>
        <w:t>http://usdogregistry.org/information/informationon-emotional-support-dogs/</w:t>
      </w:r>
      <w:proofErr w:type="gramEnd"/>
    </w:p>
    <w:bookmarkStart w:id="8" w:name="_ftn3"/>
    <w:p w14:paraId="34D9FA1B" w14:textId="77777777" w:rsidR="00160283" w:rsidRPr="00F52EC7" w:rsidRDefault="00160283" w:rsidP="00160283">
      <w:pPr>
        <w:shd w:val="clear" w:color="auto" w:fill="FFFFFF"/>
        <w:spacing w:after="150"/>
        <w:ind w:left="720" w:hanging="720"/>
        <w:rPr>
          <w:rFonts w:ascii="Helvetica Neue" w:hAnsi="Helvetica Neue"/>
          <w:sz w:val="21"/>
          <w:szCs w:val="21"/>
        </w:rPr>
      </w:pPr>
      <w:r w:rsidRPr="00F52EC7">
        <w:rPr>
          <w:rFonts w:ascii="Helvetica Neue" w:hAnsi="Helvetica Neue"/>
          <w:sz w:val="21"/>
          <w:szCs w:val="21"/>
        </w:rPr>
        <w:fldChar w:fldCharType="begin"/>
      </w:r>
      <w:r w:rsidRPr="00F52EC7">
        <w:rPr>
          <w:rFonts w:ascii="Helvetica Neue" w:hAnsi="Helvetica Neue"/>
          <w:sz w:val="21"/>
          <w:szCs w:val="21"/>
        </w:rPr>
        <w:instrText xml:space="preserve"> HYPERLINK "http://adnet.mennonites.org/Documents/Emotional%20Support%20Animals%20in%20the%20Congregation.docx" \l "_ftnref3" </w:instrText>
      </w:r>
      <w:r w:rsidRPr="00F52EC7">
        <w:rPr>
          <w:rFonts w:ascii="Helvetica Neue" w:hAnsi="Helvetica Neue"/>
          <w:sz w:val="21"/>
          <w:szCs w:val="21"/>
        </w:rPr>
      </w:r>
      <w:r w:rsidRPr="00F52EC7">
        <w:rPr>
          <w:rFonts w:ascii="Helvetica Neue" w:hAnsi="Helvetica Neue"/>
          <w:sz w:val="21"/>
          <w:szCs w:val="21"/>
        </w:rPr>
        <w:fldChar w:fldCharType="separate"/>
      </w:r>
      <w:r w:rsidRPr="00F52EC7">
        <w:rPr>
          <w:rStyle w:val="FootnoteReference"/>
          <w:rFonts w:ascii="Georgia" w:hAnsi="Georgia"/>
          <w:sz w:val="14"/>
          <w:szCs w:val="14"/>
          <w:vertAlign w:val="superscript"/>
        </w:rPr>
        <w:t>3</w:t>
      </w:r>
      <w:r w:rsidRPr="00F52EC7">
        <w:rPr>
          <w:rFonts w:ascii="Helvetica Neue" w:hAnsi="Helvetica Neue"/>
          <w:sz w:val="21"/>
          <w:szCs w:val="21"/>
        </w:rPr>
        <w:fldChar w:fldCharType="end"/>
      </w:r>
      <w:bookmarkEnd w:id="8"/>
      <w:r w:rsidRPr="00F52EC7">
        <w:rPr>
          <w:rStyle w:val="ms-rtefontface-6"/>
          <w:rFonts w:ascii="Georgia" w:hAnsi="Georgia"/>
          <w:sz w:val="18"/>
          <w:szCs w:val="18"/>
        </w:rPr>
        <w:t xml:space="preserve"> " Regulations.gov, Document Details, Comment Submitted </w:t>
      </w:r>
      <w:proofErr w:type="gramStart"/>
      <w:r w:rsidRPr="00F52EC7">
        <w:rPr>
          <w:rStyle w:val="ms-rtefontface-6"/>
          <w:rFonts w:ascii="Georgia" w:hAnsi="Georgia"/>
          <w:sz w:val="18"/>
          <w:szCs w:val="18"/>
        </w:rPr>
        <w:t>By</w:t>
      </w:r>
      <w:proofErr w:type="gramEnd"/>
      <w:r w:rsidRPr="00F52EC7">
        <w:rPr>
          <w:rStyle w:val="ms-rtefontface-6"/>
          <w:rFonts w:ascii="Georgia" w:hAnsi="Georgia"/>
          <w:sz w:val="18"/>
          <w:szCs w:val="18"/>
        </w:rPr>
        <w:t xml:space="preserve"> Erika Hagensen, The Arc of the United States and United Cerebral Palsy, http://www.regulations.gov/search/Regs/home.htmWdocu </w:t>
      </w:r>
      <w:proofErr w:type="spellStart"/>
      <w:r w:rsidRPr="00F52EC7">
        <w:rPr>
          <w:rStyle w:val="ms-rtefontface-6"/>
          <w:rFonts w:ascii="Georgia" w:hAnsi="Georgia"/>
          <w:sz w:val="18"/>
          <w:szCs w:val="18"/>
        </w:rPr>
        <w:t>mentDetail?R</w:t>
      </w:r>
      <w:proofErr w:type="spellEnd"/>
      <w:r w:rsidRPr="00F52EC7">
        <w:rPr>
          <w:rStyle w:val="ms-rtefontface-6"/>
          <w:rFonts w:ascii="Georgia" w:hAnsi="Georgia"/>
          <w:sz w:val="18"/>
          <w:szCs w:val="18"/>
        </w:rPr>
        <w:t>=09000064806cbd61 (last visited Sept. 3, 2009)</w:t>
      </w:r>
    </w:p>
    <w:p w14:paraId="295CBB52" w14:textId="77777777" w:rsidR="00160283" w:rsidRPr="00F52EC7" w:rsidRDefault="00000000" w:rsidP="00160283">
      <w:pPr>
        <w:shd w:val="clear" w:color="auto" w:fill="FFFFFF"/>
        <w:spacing w:after="150"/>
        <w:rPr>
          <w:rFonts w:ascii="Helvetica Neue" w:hAnsi="Helvetica Neue"/>
          <w:sz w:val="21"/>
          <w:szCs w:val="21"/>
        </w:rPr>
      </w:pPr>
      <w:hyperlink r:id="rId20" w:anchor="_ftnref4" w:history="1">
        <w:r w:rsidR="00160283" w:rsidRPr="00F52EC7">
          <w:rPr>
            <w:rStyle w:val="Hyperlink"/>
            <w:rFonts w:ascii="Georgia" w:hAnsi="Georgia"/>
            <w:color w:val="000000" w:themeColor="text1"/>
            <w:sz w:val="18"/>
            <w:szCs w:val="18"/>
            <w:vertAlign w:val="superscript"/>
          </w:rPr>
          <w:t>4</w:t>
        </w:r>
      </w:hyperlink>
      <w:r w:rsidR="00160283" w:rsidRPr="00F52EC7">
        <w:rPr>
          <w:rStyle w:val="FootnoteReference"/>
          <w:rFonts w:ascii="Georgia" w:hAnsi="Georgia"/>
          <w:sz w:val="14"/>
          <w:szCs w:val="14"/>
          <w:vertAlign w:val="superscript"/>
        </w:rPr>
        <w:t> </w:t>
      </w:r>
      <w:bookmarkStart w:id="9" w:name="_ftn4"/>
      <w:bookmarkEnd w:id="9"/>
      <w:r w:rsidR="00160283" w:rsidRPr="00F52EC7">
        <w:rPr>
          <w:rStyle w:val="ms-rtefontface-6"/>
          <w:rFonts w:ascii="Georgia" w:hAnsi="Georgia"/>
          <w:sz w:val="18"/>
          <w:szCs w:val="18"/>
        </w:rPr>
        <w:t xml:space="preserve">United States Department of Justice. (2011). ADA requirements: Service animals. Retrieved from </w:t>
      </w:r>
      <w:proofErr w:type="gramStart"/>
      <w:r w:rsidR="00160283" w:rsidRPr="00F52EC7">
        <w:rPr>
          <w:rStyle w:val="ms-rtefontface-6"/>
          <w:rFonts w:ascii="Georgia" w:hAnsi="Georgia"/>
          <w:sz w:val="18"/>
          <w:szCs w:val="18"/>
        </w:rPr>
        <w:t>http://www.ada.gov/service_animals_2010.htm</w:t>
      </w:r>
      <w:proofErr w:type="gramEnd"/>
    </w:p>
    <w:p w14:paraId="658B06A3" w14:textId="77777777" w:rsidR="00160283" w:rsidRPr="00F52EC7" w:rsidRDefault="00160283" w:rsidP="00160283">
      <w:pPr>
        <w:pStyle w:val="FootnoteText"/>
        <w:shd w:val="clear" w:color="auto" w:fill="FFFFFF"/>
        <w:spacing w:before="0" w:beforeAutospacing="0" w:after="150" w:afterAutospacing="0"/>
        <w:rPr>
          <w:rFonts w:ascii="Helvetica Neue" w:hAnsi="Helvetica Neue"/>
          <w:color w:val="000000" w:themeColor="text1"/>
          <w:sz w:val="21"/>
          <w:szCs w:val="21"/>
        </w:rPr>
      </w:pPr>
      <w:r w:rsidRPr="00F52EC7">
        <w:rPr>
          <w:rStyle w:val="ms-rtefontface-6"/>
          <w:rFonts w:ascii="Georgia" w:hAnsi="Georgia"/>
          <w:color w:val="000000" w:themeColor="text1"/>
          <w:sz w:val="14"/>
          <w:szCs w:val="14"/>
          <w:vertAlign w:val="superscript"/>
        </w:rPr>
        <w:t>5</w:t>
      </w:r>
      <w:r w:rsidRPr="00F52EC7">
        <w:rPr>
          <w:rStyle w:val="ms-rtefontface-6"/>
          <w:rFonts w:ascii="Georgia" w:hAnsi="Georgia"/>
          <w:color w:val="000000" w:themeColor="text1"/>
          <w:sz w:val="18"/>
          <w:szCs w:val="18"/>
        </w:rPr>
        <w:t> Duffly, Z. (2015). Psychiatric service dogs &amp; emotional support animals: Access to public places &amp; other settings. Retrieved from http://www. nolo.com/legal-encyclopedia/psychiatric-service-dogs-emotionalsupport-animals-access-public-places-other-settings.ht</w:t>
      </w:r>
    </w:p>
    <w:p w14:paraId="218A90DB" w14:textId="77777777" w:rsidR="00160283" w:rsidRPr="00F52EC7" w:rsidRDefault="00160283" w:rsidP="00160283">
      <w:pPr>
        <w:pStyle w:val="FootnoteText"/>
        <w:shd w:val="clear" w:color="auto" w:fill="FFFFFF"/>
        <w:spacing w:before="0" w:beforeAutospacing="0" w:after="150" w:afterAutospacing="0"/>
        <w:rPr>
          <w:rFonts w:ascii="Helvetica Neue" w:hAnsi="Helvetica Neue"/>
          <w:color w:val="000000" w:themeColor="text1"/>
          <w:sz w:val="21"/>
          <w:szCs w:val="21"/>
        </w:rPr>
      </w:pPr>
      <w:r w:rsidRPr="00F52EC7">
        <w:rPr>
          <w:rStyle w:val="ms-rtefontface-6"/>
          <w:rFonts w:ascii="Georgia" w:hAnsi="Georgia"/>
          <w:color w:val="000000" w:themeColor="text1"/>
          <w:sz w:val="14"/>
          <w:szCs w:val="14"/>
          <w:vertAlign w:val="superscript"/>
        </w:rPr>
        <w:t>6</w:t>
      </w:r>
      <w:r w:rsidRPr="00F52EC7">
        <w:rPr>
          <w:rStyle w:val="ms-rtefontface-6"/>
          <w:rFonts w:ascii="Georgia" w:hAnsi="Georgia"/>
          <w:color w:val="000000" w:themeColor="text1"/>
          <w:sz w:val="18"/>
          <w:szCs w:val="18"/>
        </w:rPr>
        <w:t xml:space="preserve"> United States Dog Registry. (2013). Information on emotional support dogs. Retrieved from </w:t>
      </w:r>
      <w:proofErr w:type="gramStart"/>
      <w:r w:rsidRPr="00F52EC7">
        <w:rPr>
          <w:rStyle w:val="ms-rtefontface-6"/>
          <w:rFonts w:ascii="Georgia" w:hAnsi="Georgia"/>
          <w:color w:val="000000" w:themeColor="text1"/>
          <w:sz w:val="18"/>
          <w:szCs w:val="18"/>
        </w:rPr>
        <w:t>http://usdogregistry.org/information/informationon-emotional-support-dogs/</w:t>
      </w:r>
      <w:proofErr w:type="gramEnd"/>
    </w:p>
    <w:p w14:paraId="6E0DF29E" w14:textId="5EC40E6F" w:rsidR="00160283" w:rsidRPr="00F52EC7" w:rsidRDefault="00160283" w:rsidP="008249D7">
      <w:pPr>
        <w:pStyle w:val="FootnoteText"/>
        <w:shd w:val="clear" w:color="auto" w:fill="FFFFFF"/>
        <w:spacing w:before="0" w:beforeAutospacing="0" w:after="150" w:afterAutospacing="0"/>
        <w:rPr>
          <w:rFonts w:ascii="Helvetica Neue" w:hAnsi="Helvetica Neue"/>
          <w:color w:val="000000" w:themeColor="text1"/>
          <w:sz w:val="21"/>
          <w:szCs w:val="21"/>
        </w:rPr>
      </w:pPr>
      <w:r w:rsidRPr="00F52EC7">
        <w:rPr>
          <w:rStyle w:val="FootnoteReference"/>
          <w:rFonts w:ascii="Georgia" w:hAnsi="Georgia"/>
          <w:color w:val="000000" w:themeColor="text1"/>
          <w:sz w:val="14"/>
          <w:szCs w:val="14"/>
          <w:vertAlign w:val="superscript"/>
        </w:rPr>
        <w:t>7</w:t>
      </w:r>
      <w:r w:rsidRPr="00F52EC7">
        <w:rPr>
          <w:rStyle w:val="ms-rtefontface-6"/>
          <w:rFonts w:ascii="Georgia" w:hAnsi="Georgia"/>
          <w:color w:val="000000" w:themeColor="text1"/>
          <w:sz w:val="18"/>
          <w:szCs w:val="18"/>
        </w:rPr>
        <w:t> Younggren, J. N., Boisvert, J. A., &amp; Boness, C. L. (2016). Examining emotional support animals and role conflicts in professional psychology. </w:t>
      </w:r>
      <w:r w:rsidRPr="00F52EC7">
        <w:rPr>
          <w:rStyle w:val="ms-rtefontface-6"/>
          <w:rFonts w:ascii="Georgia" w:hAnsi="Georgia"/>
          <w:i/>
          <w:iCs/>
          <w:color w:val="000000" w:themeColor="text1"/>
          <w:sz w:val="18"/>
          <w:szCs w:val="18"/>
        </w:rPr>
        <w:t xml:space="preserve">Professional Psychology: Research </w:t>
      </w:r>
      <w:proofErr w:type="gramStart"/>
      <w:r w:rsidRPr="00F52EC7">
        <w:rPr>
          <w:rStyle w:val="ms-rtefontface-6"/>
          <w:rFonts w:ascii="Georgia" w:hAnsi="Georgia"/>
          <w:i/>
          <w:iCs/>
          <w:color w:val="000000" w:themeColor="text1"/>
          <w:sz w:val="18"/>
          <w:szCs w:val="18"/>
        </w:rPr>
        <w:t>And</w:t>
      </w:r>
      <w:proofErr w:type="gramEnd"/>
      <w:r w:rsidRPr="00F52EC7">
        <w:rPr>
          <w:rStyle w:val="ms-rtefontface-6"/>
          <w:rFonts w:ascii="Georgia" w:hAnsi="Georgia"/>
          <w:i/>
          <w:iCs/>
          <w:color w:val="000000" w:themeColor="text1"/>
          <w:sz w:val="18"/>
          <w:szCs w:val="18"/>
        </w:rPr>
        <w:t xml:space="preserve"> Practice</w:t>
      </w:r>
      <w:r w:rsidRPr="00F52EC7">
        <w:rPr>
          <w:rStyle w:val="ms-rtefontface-6"/>
          <w:rFonts w:ascii="Georgia" w:hAnsi="Georgia"/>
          <w:color w:val="000000" w:themeColor="text1"/>
          <w:sz w:val="18"/>
          <w:szCs w:val="18"/>
        </w:rPr>
        <w:t>, </w:t>
      </w:r>
      <w:r w:rsidRPr="00F52EC7">
        <w:rPr>
          <w:rStyle w:val="ms-rtefontface-6"/>
          <w:rFonts w:ascii="Georgia" w:hAnsi="Georgia"/>
          <w:i/>
          <w:iCs/>
          <w:color w:val="000000" w:themeColor="text1"/>
          <w:sz w:val="18"/>
          <w:szCs w:val="18"/>
        </w:rPr>
        <w:t>47</w:t>
      </w:r>
      <w:r w:rsidRPr="00F52EC7">
        <w:rPr>
          <w:rStyle w:val="ms-rtefontface-6"/>
          <w:rFonts w:ascii="Georgia" w:hAnsi="Georgia"/>
          <w:color w:val="000000" w:themeColor="text1"/>
          <w:sz w:val="18"/>
          <w:szCs w:val="18"/>
        </w:rPr>
        <w:t>(4), 255-260. doi:10.1037/pro0000083</w:t>
      </w:r>
      <w:r w:rsidRPr="00F52EC7">
        <w:rPr>
          <w:rStyle w:val="ms-rtefontface-6"/>
          <w:color w:val="000000" w:themeColor="text1"/>
          <w:sz w:val="18"/>
          <w:szCs w:val="18"/>
        </w:rPr>
        <w:t>​</w:t>
      </w:r>
    </w:p>
    <w:sectPr w:rsidR="00160283" w:rsidRPr="00F52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1E1"/>
    <w:multiLevelType w:val="hybridMultilevel"/>
    <w:tmpl w:val="696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B79A5"/>
    <w:multiLevelType w:val="hybridMultilevel"/>
    <w:tmpl w:val="2DF4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A00C7"/>
    <w:multiLevelType w:val="multilevel"/>
    <w:tmpl w:val="125E0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52319"/>
    <w:multiLevelType w:val="hybridMultilevel"/>
    <w:tmpl w:val="6712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42CA8"/>
    <w:multiLevelType w:val="multilevel"/>
    <w:tmpl w:val="125E0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876150">
    <w:abstractNumId w:val="2"/>
  </w:num>
  <w:num w:numId="2" w16cid:durableId="68580275">
    <w:abstractNumId w:val="3"/>
  </w:num>
  <w:num w:numId="3" w16cid:durableId="286741232">
    <w:abstractNumId w:val="1"/>
  </w:num>
  <w:num w:numId="4" w16cid:durableId="457264286">
    <w:abstractNumId w:val="0"/>
  </w:num>
  <w:num w:numId="5" w16cid:durableId="1787113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3"/>
    <w:rsid w:val="0000026C"/>
    <w:rsid w:val="00121E59"/>
    <w:rsid w:val="00160283"/>
    <w:rsid w:val="001654BE"/>
    <w:rsid w:val="00202A6A"/>
    <w:rsid w:val="00264554"/>
    <w:rsid w:val="0029228A"/>
    <w:rsid w:val="002A47FF"/>
    <w:rsid w:val="002B4B86"/>
    <w:rsid w:val="002C04AD"/>
    <w:rsid w:val="003249D7"/>
    <w:rsid w:val="00343BA6"/>
    <w:rsid w:val="00360B4D"/>
    <w:rsid w:val="003C27A1"/>
    <w:rsid w:val="004111D3"/>
    <w:rsid w:val="004F3CCC"/>
    <w:rsid w:val="00585BD5"/>
    <w:rsid w:val="005E5559"/>
    <w:rsid w:val="006150F1"/>
    <w:rsid w:val="006730A4"/>
    <w:rsid w:val="006B14B9"/>
    <w:rsid w:val="006D2A45"/>
    <w:rsid w:val="006D45D0"/>
    <w:rsid w:val="00707135"/>
    <w:rsid w:val="007726F7"/>
    <w:rsid w:val="00786A85"/>
    <w:rsid w:val="00806AF5"/>
    <w:rsid w:val="0081542F"/>
    <w:rsid w:val="008249D7"/>
    <w:rsid w:val="00883F03"/>
    <w:rsid w:val="008D2CD8"/>
    <w:rsid w:val="008D4587"/>
    <w:rsid w:val="008E3999"/>
    <w:rsid w:val="008F0648"/>
    <w:rsid w:val="008F7AC2"/>
    <w:rsid w:val="009004F0"/>
    <w:rsid w:val="00947CD5"/>
    <w:rsid w:val="00956AD0"/>
    <w:rsid w:val="009B3738"/>
    <w:rsid w:val="009B5712"/>
    <w:rsid w:val="00A20838"/>
    <w:rsid w:val="00A84C66"/>
    <w:rsid w:val="00AD382C"/>
    <w:rsid w:val="00B05BEC"/>
    <w:rsid w:val="00B47A9C"/>
    <w:rsid w:val="00BB1610"/>
    <w:rsid w:val="00C110AB"/>
    <w:rsid w:val="00CD0C7F"/>
    <w:rsid w:val="00CE4A8C"/>
    <w:rsid w:val="00CF4FA3"/>
    <w:rsid w:val="00D87443"/>
    <w:rsid w:val="00DA5CA6"/>
    <w:rsid w:val="00DC0C16"/>
    <w:rsid w:val="00E7706B"/>
    <w:rsid w:val="00E920BB"/>
    <w:rsid w:val="00F52EC7"/>
    <w:rsid w:val="00F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45B1"/>
  <w15:chartTrackingRefBased/>
  <w15:docId w15:val="{7DEB0383-CBA6-4FA5-B5D6-080258DA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C2"/>
    <w:pPr>
      <w:spacing w:after="0" w:line="240" w:lineRule="auto"/>
    </w:pPr>
  </w:style>
  <w:style w:type="paragraph" w:styleId="Heading1">
    <w:name w:val="heading 1"/>
    <w:basedOn w:val="Normal"/>
    <w:next w:val="Normal"/>
    <w:link w:val="Heading1Char"/>
    <w:autoRedefine/>
    <w:uiPriority w:val="9"/>
    <w:qFormat/>
    <w:rsid w:val="00F52EC7"/>
    <w:pPr>
      <w:keepNext/>
      <w:keepLines/>
      <w:outlineLvl w:val="0"/>
    </w:pPr>
    <w:rPr>
      <w:rFonts w:eastAsiaTheme="majorEastAsia" w:cstheme="majorBidi"/>
      <w:b/>
      <w:color w:val="01014E"/>
      <w:sz w:val="32"/>
      <w:szCs w:val="32"/>
    </w:rPr>
  </w:style>
  <w:style w:type="paragraph" w:styleId="Heading2">
    <w:name w:val="heading 2"/>
    <w:basedOn w:val="Normal"/>
    <w:next w:val="Normal"/>
    <w:link w:val="Heading2Char"/>
    <w:autoRedefine/>
    <w:uiPriority w:val="9"/>
    <w:unhideWhenUsed/>
    <w:qFormat/>
    <w:rsid w:val="00F52EC7"/>
    <w:pPr>
      <w:keepNext/>
      <w:keepLines/>
      <w:shd w:val="clear" w:color="auto" w:fill="FFFFFF"/>
      <w:spacing w:before="300" w:after="150"/>
      <w:outlineLvl w:val="1"/>
    </w:pPr>
    <w:rPr>
      <w:rFonts w:eastAsiaTheme="majorEastAsia" w:cstheme="majorBidi"/>
      <w:b/>
      <w:color w:val="002060"/>
      <w:sz w:val="28"/>
      <w:szCs w:val="26"/>
    </w:rPr>
  </w:style>
  <w:style w:type="paragraph" w:styleId="Heading3">
    <w:name w:val="heading 3"/>
    <w:basedOn w:val="Normal"/>
    <w:next w:val="Normal"/>
    <w:link w:val="Heading3Char"/>
    <w:autoRedefine/>
    <w:uiPriority w:val="9"/>
    <w:unhideWhenUsed/>
    <w:qFormat/>
    <w:rsid w:val="00F52EC7"/>
    <w:pPr>
      <w:keepNext/>
      <w:keepLines/>
      <w:spacing w:before="40"/>
      <w:outlineLvl w:val="2"/>
    </w:pPr>
    <w:rPr>
      <w:rFonts w:eastAsiaTheme="majorEastAsia" w:cstheme="majorBidi"/>
      <w:b/>
      <w:bCs/>
      <w:color w:val="002060"/>
      <w:szCs w:val="22"/>
      <w:u w:val="single"/>
    </w:rPr>
  </w:style>
  <w:style w:type="paragraph" w:styleId="Heading4">
    <w:name w:val="heading 4"/>
    <w:basedOn w:val="Normal"/>
    <w:next w:val="Normal"/>
    <w:link w:val="Heading4Char"/>
    <w:autoRedefine/>
    <w:uiPriority w:val="9"/>
    <w:unhideWhenUsed/>
    <w:qFormat/>
    <w:rsid w:val="008F7AC2"/>
    <w:pPr>
      <w:keepNext/>
      <w:keepLines/>
      <w:spacing w:before="40"/>
      <w:outlineLvl w:val="3"/>
    </w:pPr>
    <w:rPr>
      <w:rFonts w:eastAsiaTheme="majorEastAsia" w:cs="Tahoma"/>
      <w:b/>
      <w:bCs/>
      <w:iCs/>
      <w:color w:val="01014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EC7"/>
    <w:rPr>
      <w:rFonts w:eastAsiaTheme="majorEastAsia" w:cstheme="majorBidi"/>
      <w:b/>
      <w:color w:val="01014E"/>
      <w:sz w:val="32"/>
      <w:szCs w:val="32"/>
    </w:rPr>
  </w:style>
  <w:style w:type="character" w:customStyle="1" w:styleId="Heading2Char">
    <w:name w:val="Heading 2 Char"/>
    <w:basedOn w:val="DefaultParagraphFont"/>
    <w:link w:val="Heading2"/>
    <w:uiPriority w:val="9"/>
    <w:rsid w:val="00F52EC7"/>
    <w:rPr>
      <w:rFonts w:eastAsiaTheme="majorEastAsia" w:cstheme="majorBidi"/>
      <w:b/>
      <w:color w:val="002060"/>
      <w:sz w:val="28"/>
      <w:szCs w:val="26"/>
      <w:shd w:val="clear" w:color="auto" w:fill="FFFFFF"/>
    </w:rPr>
  </w:style>
  <w:style w:type="character" w:customStyle="1" w:styleId="Heading3Char">
    <w:name w:val="Heading 3 Char"/>
    <w:basedOn w:val="DefaultParagraphFont"/>
    <w:link w:val="Heading3"/>
    <w:uiPriority w:val="9"/>
    <w:rsid w:val="00F52EC7"/>
    <w:rPr>
      <w:rFonts w:eastAsiaTheme="majorEastAsia" w:cstheme="majorBidi"/>
      <w:b/>
      <w:bCs/>
      <w:color w:val="002060"/>
      <w:szCs w:val="22"/>
      <w:u w:val="single"/>
    </w:rPr>
  </w:style>
  <w:style w:type="character" w:customStyle="1" w:styleId="Heading4Char">
    <w:name w:val="Heading 4 Char"/>
    <w:basedOn w:val="DefaultParagraphFont"/>
    <w:link w:val="Heading4"/>
    <w:uiPriority w:val="9"/>
    <w:rsid w:val="008F7AC2"/>
    <w:rPr>
      <w:rFonts w:eastAsiaTheme="majorEastAsia" w:cs="Tahoma"/>
      <w:b/>
      <w:bCs/>
      <w:iCs/>
      <w:color w:val="01014E"/>
    </w:rPr>
  </w:style>
  <w:style w:type="paragraph" w:styleId="Title">
    <w:name w:val="Title"/>
    <w:basedOn w:val="Normal"/>
    <w:next w:val="Normal"/>
    <w:link w:val="TitleChar"/>
    <w:autoRedefine/>
    <w:uiPriority w:val="10"/>
    <w:qFormat/>
    <w:rsid w:val="008F7AC2"/>
    <w:pPr>
      <w:contextualSpacing/>
    </w:pPr>
    <w:rPr>
      <w:rFonts w:eastAsiaTheme="majorEastAsia" w:cstheme="majorBidi"/>
      <w:color w:val="01014E"/>
      <w:spacing w:val="-10"/>
      <w:kern w:val="28"/>
      <w:sz w:val="56"/>
      <w:szCs w:val="56"/>
    </w:rPr>
  </w:style>
  <w:style w:type="character" w:customStyle="1" w:styleId="TitleChar">
    <w:name w:val="Title Char"/>
    <w:basedOn w:val="DefaultParagraphFont"/>
    <w:link w:val="Title"/>
    <w:uiPriority w:val="10"/>
    <w:rsid w:val="008F7AC2"/>
    <w:rPr>
      <w:rFonts w:eastAsiaTheme="majorEastAsia" w:cstheme="majorBidi"/>
      <w:color w:val="01014E"/>
      <w:spacing w:val="-10"/>
      <w:kern w:val="28"/>
      <w:sz w:val="56"/>
      <w:szCs w:val="56"/>
    </w:rPr>
  </w:style>
  <w:style w:type="paragraph" w:styleId="Subtitle">
    <w:name w:val="Subtitle"/>
    <w:basedOn w:val="Normal"/>
    <w:next w:val="Normal"/>
    <w:link w:val="SubtitleChar"/>
    <w:autoRedefine/>
    <w:uiPriority w:val="11"/>
    <w:qFormat/>
    <w:rsid w:val="008F7AC2"/>
    <w:pPr>
      <w:numPr>
        <w:ilvl w:val="1"/>
      </w:numPr>
      <w:spacing w:after="160"/>
    </w:pPr>
    <w:rPr>
      <w:rFonts w:eastAsiaTheme="minorEastAsia"/>
      <w:color w:val="595959" w:themeColor="text1" w:themeTint="A6"/>
      <w:spacing w:val="15"/>
    </w:rPr>
  </w:style>
  <w:style w:type="character" w:customStyle="1" w:styleId="SubtitleChar">
    <w:name w:val="Subtitle Char"/>
    <w:basedOn w:val="DefaultParagraphFont"/>
    <w:link w:val="Subtitle"/>
    <w:uiPriority w:val="11"/>
    <w:rsid w:val="008F7AC2"/>
    <w:rPr>
      <w:rFonts w:eastAsiaTheme="minorEastAsia"/>
      <w:color w:val="595959" w:themeColor="text1" w:themeTint="A6"/>
      <w:spacing w:val="15"/>
    </w:rPr>
  </w:style>
  <w:style w:type="character" w:styleId="SubtleEmphasis">
    <w:name w:val="Subtle Emphasis"/>
    <w:basedOn w:val="DefaultParagraphFont"/>
    <w:uiPriority w:val="19"/>
    <w:qFormat/>
    <w:rsid w:val="008F7AC2"/>
    <w:rPr>
      <w:rFonts w:ascii="Georgia" w:hAnsi="Georgia"/>
      <w:i w:val="0"/>
      <w:iCs/>
      <w:color w:val="01014E"/>
      <w:sz w:val="22"/>
    </w:rPr>
  </w:style>
  <w:style w:type="paragraph" w:styleId="Quote">
    <w:name w:val="Quote"/>
    <w:basedOn w:val="Normal"/>
    <w:next w:val="Normal"/>
    <w:link w:val="QuoteChar"/>
    <w:autoRedefine/>
    <w:uiPriority w:val="29"/>
    <w:qFormat/>
    <w:rsid w:val="008F7AC2"/>
    <w:pPr>
      <w:spacing w:before="200" w:after="160"/>
      <w:ind w:left="864" w:right="864"/>
    </w:pPr>
    <w:rPr>
      <w:i/>
      <w:iCs/>
      <w:color w:val="01014E"/>
    </w:rPr>
  </w:style>
  <w:style w:type="character" w:customStyle="1" w:styleId="QuoteChar">
    <w:name w:val="Quote Char"/>
    <w:basedOn w:val="DefaultParagraphFont"/>
    <w:link w:val="Quote"/>
    <w:uiPriority w:val="29"/>
    <w:rsid w:val="008F7AC2"/>
    <w:rPr>
      <w:i/>
      <w:iCs/>
      <w:color w:val="01014E"/>
    </w:rPr>
  </w:style>
  <w:style w:type="paragraph" w:styleId="ListParagraph">
    <w:name w:val="List Paragraph"/>
    <w:basedOn w:val="Normal"/>
    <w:autoRedefine/>
    <w:uiPriority w:val="34"/>
    <w:qFormat/>
    <w:rsid w:val="008F7AC2"/>
    <w:pPr>
      <w:spacing w:line="360" w:lineRule="auto"/>
      <w:ind w:left="720"/>
      <w:contextualSpacing/>
    </w:pPr>
  </w:style>
  <w:style w:type="paragraph" w:customStyle="1" w:styleId="Default">
    <w:name w:val="Default"/>
    <w:rsid w:val="008F7AC2"/>
    <w:pPr>
      <w:autoSpaceDE w:val="0"/>
      <w:autoSpaceDN w:val="0"/>
      <w:adjustRightInd w:val="0"/>
      <w:spacing w:after="0" w:line="240" w:lineRule="auto"/>
    </w:pPr>
    <w:rPr>
      <w:rFonts w:cs="Arial"/>
      <w:color w:val="000000"/>
    </w:rPr>
  </w:style>
  <w:style w:type="character" w:customStyle="1" w:styleId="FormFill">
    <w:name w:val="Form Fill"/>
    <w:basedOn w:val="DefaultParagraphFont"/>
    <w:uiPriority w:val="1"/>
    <w:qFormat/>
    <w:rsid w:val="00883F03"/>
    <w:rPr>
      <w:rFonts w:ascii="Georgia" w:hAnsi="Georgia"/>
      <w:b w:val="0"/>
      <w:color w:val="auto"/>
      <w:sz w:val="28"/>
    </w:rPr>
  </w:style>
  <w:style w:type="character" w:styleId="Hyperlink">
    <w:name w:val="Hyperlink"/>
    <w:basedOn w:val="DefaultParagraphFont"/>
    <w:uiPriority w:val="99"/>
    <w:unhideWhenUsed/>
    <w:rsid w:val="00160283"/>
    <w:rPr>
      <w:color w:val="0000FF" w:themeColor="hyperlink"/>
      <w:u w:val="single"/>
    </w:rPr>
  </w:style>
  <w:style w:type="character" w:styleId="UnresolvedMention">
    <w:name w:val="Unresolved Mention"/>
    <w:basedOn w:val="DefaultParagraphFont"/>
    <w:uiPriority w:val="99"/>
    <w:semiHidden/>
    <w:unhideWhenUsed/>
    <w:rsid w:val="00160283"/>
    <w:rPr>
      <w:color w:val="605E5C"/>
      <w:shd w:val="clear" w:color="auto" w:fill="E1DFDD"/>
    </w:rPr>
  </w:style>
  <w:style w:type="character" w:customStyle="1" w:styleId="ms-rtefontface-1">
    <w:name w:val="ms-rtefontface-1"/>
    <w:basedOn w:val="DefaultParagraphFont"/>
    <w:rsid w:val="00160283"/>
  </w:style>
  <w:style w:type="character" w:styleId="Strong">
    <w:name w:val="Strong"/>
    <w:basedOn w:val="DefaultParagraphFont"/>
    <w:uiPriority w:val="22"/>
    <w:qFormat/>
    <w:rsid w:val="00160283"/>
    <w:rPr>
      <w:b/>
      <w:bCs/>
    </w:rPr>
  </w:style>
  <w:style w:type="character" w:styleId="FootnoteReference">
    <w:name w:val="footnote reference"/>
    <w:basedOn w:val="DefaultParagraphFont"/>
    <w:uiPriority w:val="99"/>
    <w:semiHidden/>
    <w:unhideWhenUsed/>
    <w:rsid w:val="00160283"/>
  </w:style>
  <w:style w:type="character" w:customStyle="1" w:styleId="ms-rtefontface-6">
    <w:name w:val="ms-rtefontface-6"/>
    <w:basedOn w:val="DefaultParagraphFont"/>
    <w:rsid w:val="00160283"/>
  </w:style>
  <w:style w:type="paragraph" w:styleId="FootnoteText">
    <w:name w:val="footnote text"/>
    <w:basedOn w:val="Normal"/>
    <w:link w:val="FootnoteTextChar"/>
    <w:uiPriority w:val="99"/>
    <w:unhideWhenUsed/>
    <w:rsid w:val="00160283"/>
    <w:pPr>
      <w:spacing w:before="100" w:beforeAutospacing="1" w:after="100" w:afterAutospacing="1"/>
    </w:pPr>
    <w:rPr>
      <w:rFonts w:ascii="Times New Roman" w:eastAsia="Times New Roman" w:hAnsi="Times New Roman" w:cs="Times New Roman"/>
      <w:color w:val="auto"/>
    </w:rPr>
  </w:style>
  <w:style w:type="character" w:customStyle="1" w:styleId="FootnoteTextChar">
    <w:name w:val="Footnote Text Char"/>
    <w:basedOn w:val="DefaultParagraphFont"/>
    <w:link w:val="FootnoteText"/>
    <w:uiPriority w:val="99"/>
    <w:rsid w:val="00160283"/>
    <w:rPr>
      <w:rFonts w:ascii="Times New Roman" w:eastAsia="Times New Roman" w:hAnsi="Times New Roman" w:cs="Times New Roman"/>
      <w:color w:val="auto"/>
    </w:rPr>
  </w:style>
  <w:style w:type="paragraph" w:styleId="Revision">
    <w:name w:val="Revision"/>
    <w:hidden/>
    <w:uiPriority w:val="99"/>
    <w:semiHidden/>
    <w:rsid w:val="005E5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50336">
      <w:bodyDiv w:val="1"/>
      <w:marLeft w:val="0"/>
      <w:marRight w:val="0"/>
      <w:marTop w:val="0"/>
      <w:marBottom w:val="0"/>
      <w:divBdr>
        <w:top w:val="none" w:sz="0" w:space="0" w:color="auto"/>
        <w:left w:val="none" w:sz="0" w:space="0" w:color="auto"/>
        <w:bottom w:val="none" w:sz="0" w:space="0" w:color="auto"/>
        <w:right w:val="none" w:sz="0" w:space="0" w:color="auto"/>
      </w:divBdr>
    </w:div>
    <w:div w:id="1071581721">
      <w:bodyDiv w:val="1"/>
      <w:marLeft w:val="0"/>
      <w:marRight w:val="0"/>
      <w:marTop w:val="0"/>
      <w:marBottom w:val="0"/>
      <w:divBdr>
        <w:top w:val="none" w:sz="0" w:space="0" w:color="auto"/>
        <w:left w:val="none" w:sz="0" w:space="0" w:color="auto"/>
        <w:bottom w:val="none" w:sz="0" w:space="0" w:color="auto"/>
        <w:right w:val="none" w:sz="0" w:space="0" w:color="auto"/>
      </w:divBdr>
      <w:divsChild>
        <w:div w:id="1720007531">
          <w:marLeft w:val="0"/>
          <w:marRight w:val="0"/>
          <w:marTop w:val="0"/>
          <w:marBottom w:val="0"/>
          <w:divBdr>
            <w:top w:val="none" w:sz="0" w:space="0" w:color="auto"/>
            <w:left w:val="none" w:sz="0" w:space="0" w:color="auto"/>
            <w:bottom w:val="none" w:sz="0" w:space="0" w:color="auto"/>
            <w:right w:val="none" w:sz="0" w:space="0" w:color="auto"/>
          </w:divBdr>
          <w:divsChild>
            <w:div w:id="244649175">
              <w:marLeft w:val="0"/>
              <w:marRight w:val="0"/>
              <w:marTop w:val="0"/>
              <w:marBottom w:val="0"/>
              <w:divBdr>
                <w:top w:val="none" w:sz="0" w:space="0" w:color="auto"/>
                <w:left w:val="none" w:sz="0" w:space="0" w:color="auto"/>
                <w:bottom w:val="none" w:sz="0" w:space="0" w:color="auto"/>
                <w:right w:val="none" w:sz="0" w:space="0" w:color="auto"/>
              </w:divBdr>
            </w:div>
            <w:div w:id="316301791">
              <w:marLeft w:val="0"/>
              <w:marRight w:val="0"/>
              <w:marTop w:val="0"/>
              <w:marBottom w:val="0"/>
              <w:divBdr>
                <w:top w:val="none" w:sz="0" w:space="0" w:color="auto"/>
                <w:left w:val="none" w:sz="0" w:space="0" w:color="auto"/>
                <w:bottom w:val="none" w:sz="0" w:space="0" w:color="auto"/>
                <w:right w:val="none" w:sz="0" w:space="0" w:color="auto"/>
              </w:divBdr>
            </w:div>
          </w:divsChild>
        </w:div>
        <w:div w:id="306664952">
          <w:marLeft w:val="0"/>
          <w:marRight w:val="0"/>
          <w:marTop w:val="0"/>
          <w:marBottom w:val="0"/>
          <w:divBdr>
            <w:top w:val="none" w:sz="0" w:space="0" w:color="auto"/>
            <w:left w:val="none" w:sz="0" w:space="0" w:color="auto"/>
            <w:bottom w:val="none" w:sz="0" w:space="0" w:color="auto"/>
            <w:right w:val="none" w:sz="0" w:space="0" w:color="auto"/>
          </w:divBdr>
          <w:divsChild>
            <w:div w:id="998659619">
              <w:marLeft w:val="0"/>
              <w:marRight w:val="0"/>
              <w:marTop w:val="0"/>
              <w:marBottom w:val="0"/>
              <w:divBdr>
                <w:top w:val="none" w:sz="0" w:space="0" w:color="auto"/>
                <w:left w:val="none" w:sz="0" w:space="0" w:color="auto"/>
                <w:bottom w:val="none" w:sz="0" w:space="0" w:color="auto"/>
                <w:right w:val="none" w:sz="0" w:space="0" w:color="auto"/>
              </w:divBdr>
              <w:divsChild>
                <w:div w:id="253704325">
                  <w:marLeft w:val="0"/>
                  <w:marRight w:val="0"/>
                  <w:marTop w:val="0"/>
                  <w:marBottom w:val="0"/>
                  <w:divBdr>
                    <w:top w:val="none" w:sz="0" w:space="0" w:color="auto"/>
                    <w:left w:val="none" w:sz="0" w:space="0" w:color="auto"/>
                    <w:bottom w:val="none" w:sz="0" w:space="0" w:color="auto"/>
                    <w:right w:val="none" w:sz="0" w:space="0" w:color="auto"/>
                  </w:divBdr>
                </w:div>
                <w:div w:id="1728141029">
                  <w:marLeft w:val="0"/>
                  <w:marRight w:val="0"/>
                  <w:marTop w:val="0"/>
                  <w:marBottom w:val="0"/>
                  <w:divBdr>
                    <w:top w:val="none" w:sz="0" w:space="0" w:color="auto"/>
                    <w:left w:val="none" w:sz="0" w:space="0" w:color="auto"/>
                    <w:bottom w:val="none" w:sz="0" w:space="0" w:color="auto"/>
                    <w:right w:val="none" w:sz="0" w:space="0" w:color="auto"/>
                  </w:divBdr>
                </w:div>
                <w:div w:id="847258911">
                  <w:marLeft w:val="0"/>
                  <w:marRight w:val="0"/>
                  <w:marTop w:val="0"/>
                  <w:marBottom w:val="0"/>
                  <w:divBdr>
                    <w:top w:val="none" w:sz="0" w:space="0" w:color="auto"/>
                    <w:left w:val="none" w:sz="0" w:space="0" w:color="auto"/>
                    <w:bottom w:val="none" w:sz="0" w:space="0" w:color="auto"/>
                    <w:right w:val="none" w:sz="0" w:space="0" w:color="auto"/>
                  </w:divBdr>
                </w:div>
                <w:div w:id="507866806">
                  <w:marLeft w:val="0"/>
                  <w:marRight w:val="0"/>
                  <w:marTop w:val="0"/>
                  <w:marBottom w:val="0"/>
                  <w:divBdr>
                    <w:top w:val="none" w:sz="0" w:space="0" w:color="auto"/>
                    <w:left w:val="none" w:sz="0" w:space="0" w:color="auto"/>
                    <w:bottom w:val="none" w:sz="0" w:space="0" w:color="auto"/>
                    <w:right w:val="none" w:sz="0" w:space="0" w:color="auto"/>
                  </w:divBdr>
                </w:div>
                <w:div w:id="1751003170">
                  <w:marLeft w:val="0"/>
                  <w:marRight w:val="0"/>
                  <w:marTop w:val="0"/>
                  <w:marBottom w:val="0"/>
                  <w:divBdr>
                    <w:top w:val="none" w:sz="0" w:space="0" w:color="auto"/>
                    <w:left w:val="none" w:sz="0" w:space="0" w:color="auto"/>
                    <w:bottom w:val="none" w:sz="0" w:space="0" w:color="auto"/>
                    <w:right w:val="none" w:sz="0" w:space="0" w:color="auto"/>
                  </w:divBdr>
                </w:div>
                <w:div w:id="567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hyperlink" Target="http://adnet.mennonites.org/Documents/Emotional%20Support%20Animals%20in%20the%20Congregation.docx" TargetMode="External"/><Relationship Id="rId18" Type="http://schemas.openxmlformats.org/officeDocument/2006/relationships/hyperlink" Target="https://www.treehouselititz.org/abou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westsideuuc.org/privacy-policy" TargetMode="External"/><Relationship Id="rId2" Type="http://schemas.openxmlformats.org/officeDocument/2006/relationships/customXml" Target="../customXml/item2.xml"/><Relationship Id="rId16" Type="http://schemas.openxmlformats.org/officeDocument/2006/relationships/hyperlink" Target="https://www.brotherhoodmutual.com/resources/safety-library/risk-management-articles/administrative-staff-and-finance/service-animals-help-your-ministry-respond-appropriately/" TargetMode="External"/><Relationship Id="rId20" Type="http://schemas.openxmlformats.org/officeDocument/2006/relationships/hyperlink" Target="http://adnet.mennonites.org/Documents/Emotional%20Support%20Animals%20in%20the%20Congregatio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adata.org/guide/service-animals-and-emotional-support-animals" TargetMode="External"/><Relationship Id="rId10" Type="http://schemas.openxmlformats.org/officeDocument/2006/relationships/styles" Target="styles.xml"/><Relationship Id="rId19" Type="http://schemas.openxmlformats.org/officeDocument/2006/relationships/hyperlink" Target="https://mennonites.sharepoint.com/sites/ADN/ResourceDirector/Working%20Docs%20Resources/Drafts_ServiceAnimals/CMC%20animal%20policy.docx?web=1"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hyperlink" Target="https://www.servicedogiq.com/church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2032-10-24T16:14:42+00:00</_dlc_ExpireDate>
  </documentManagement>
</p:properties>
</file>

<file path=customXml/item2.xml><?xml version="1.0" encoding="utf-8"?>
<?mso-contentType ?>
<p:Policy xmlns:p="office.server.policy" id="" local="true">
  <p:Name>ADN Non-Permanent</p:Name>
  <p:Description/>
  <p:Statement>Deleted after 10 years.</p:Statement>
  <p:PolicyItems>
    <p:PolicyItem featureId="Microsoft.Office.RecordsManagement.PolicyFeatures.Expiration" staticId="0x0101003E7ECAB66A56B74599C4B33645E0066477|-1366636739" UniqueId="54cc9783-49c0-4bd0-8f3e-03a9164fa8c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ADN Non-Permanent" ma:contentTypeID="0x0101003E7ECAB66A56B74599C4B33645E0066477006C99FC1F5A76E0488AD88E9D93588747" ma:contentTypeVersion="5" ma:contentTypeDescription="" ma:contentTypeScope="" ma:versionID="b571934c06d03ce8d3d8f418a8d40241">
  <xsd:schema xmlns:xsd="http://www.w3.org/2001/XMLSchema" xmlns:xs="http://www.w3.org/2001/XMLSchema" xmlns:p="http://schemas.microsoft.com/office/2006/metadata/properties" xmlns:ns1="http://schemas.microsoft.com/sharepoint/v3" targetNamespace="http://schemas.microsoft.com/office/2006/metadata/properties" ma:root="true" ma:fieldsID="61bbe8bb0d31f09defb66f69d8f95cd5"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aed7b67-a0c6-4db1-850d-920f72eb889f" ContentTypeId="0x0101003E7ECAB66A56B74599C4B33645E0066477" PreviousValue="false" LastSyncTimeStamp="2021-12-16T15:43:09.76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2A9E-C786-4EBE-BB86-E6F87FD124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24FFEE2-88FF-4FF0-BCEF-F8626F17D0AC}">
  <ds:schemaRefs>
    <ds:schemaRef ds:uri="office.server.policy"/>
  </ds:schemaRefs>
</ds:datastoreItem>
</file>

<file path=customXml/itemProps3.xml><?xml version="1.0" encoding="utf-8"?>
<ds:datastoreItem xmlns:ds="http://schemas.openxmlformats.org/officeDocument/2006/customXml" ds:itemID="{61BFA071-CE5C-4076-AF43-CDD8975FE8BF}">
  <ds:schemaRefs>
    <ds:schemaRef ds:uri="http://schemas.microsoft.com/office/2006/metadata/customXsn"/>
  </ds:schemaRefs>
</ds:datastoreItem>
</file>

<file path=customXml/itemProps4.xml><?xml version="1.0" encoding="utf-8"?>
<ds:datastoreItem xmlns:ds="http://schemas.openxmlformats.org/officeDocument/2006/customXml" ds:itemID="{2736BAD3-5788-4169-9251-F81B0ECBC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DE319F-5773-4094-95C2-238259FA4111}">
  <ds:schemaRefs>
    <ds:schemaRef ds:uri="Microsoft.SharePoint.Taxonomy.ContentTypeSync"/>
  </ds:schemaRefs>
</ds:datastoreItem>
</file>

<file path=customXml/itemProps6.xml><?xml version="1.0" encoding="utf-8"?>
<ds:datastoreItem xmlns:ds="http://schemas.openxmlformats.org/officeDocument/2006/customXml" ds:itemID="{6D38FEA9-7D93-4124-B286-CDDFAB4C58EA}">
  <ds:schemaRefs>
    <ds:schemaRef ds:uri="http://schemas.microsoft.com/sharepoint/v3/contenttype/forms"/>
  </ds:schemaRefs>
</ds:datastoreItem>
</file>

<file path=customXml/itemProps7.xml><?xml version="1.0" encoding="utf-8"?>
<ds:datastoreItem xmlns:ds="http://schemas.openxmlformats.org/officeDocument/2006/customXml" ds:itemID="{2CC0E496-8BE4-4CC7-AFE1-793E5BBBCEE4}">
  <ds:schemaRefs>
    <ds:schemaRef ds:uri="http://schemas.microsoft.com/sharepoint/events"/>
  </ds:schemaRefs>
</ds:datastoreItem>
</file>

<file path=customXml/itemProps8.xml><?xml version="1.0" encoding="utf-8"?>
<ds:datastoreItem xmlns:ds="http://schemas.openxmlformats.org/officeDocument/2006/customXml" ds:itemID="{FC9CCC48-94AE-4B31-826C-0829D1FA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1468</Words>
  <Characters>8373</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Emily Hunsberger</dc:creator>
  <cp:keywords/>
  <dc:description/>
  <cp:lastModifiedBy>Emily Hunsberger</cp:lastModifiedBy>
  <cp:revision>4</cp:revision>
  <cp:lastPrinted>2023-10-24T16:12:00Z</cp:lastPrinted>
  <dcterms:created xsi:type="dcterms:W3CDTF">2023-04-25T18:31:00Z</dcterms:created>
  <dcterms:modified xsi:type="dcterms:W3CDTF">2023-10-24T16:12:00Z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0x010104002608AD2ACDE5F6429E44D67CC4F64B9601002B6C3408A460E041A8944BB4DD1F2525</vt:lpwstr>
  </property>
  <property fmtid="{D5CDD505-2E9C-101B-9397-08002B2CF9AE}" pid="3" name="_dlc_policyId">
    <vt:lpwstr>0x010104002608AD2ACDE5F6429E44D67CC4F64B9601|-1624255910</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ies>
</file>